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OZNAM</w:t>
      </w:r>
    </w:p>
    <w:p w:rsidR="001118C4" w:rsidRP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A538A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VŠEOBECNÁ AMBULANCIA PRE DOSPELÝCH</w:t>
      </w:r>
      <w:r w:rsidR="007A538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118C4">
        <w:rPr>
          <w:rFonts w:ascii="Times New Roman" w:hAnsi="Times New Roman" w:cs="Times New Roman"/>
          <w:b/>
          <w:sz w:val="56"/>
          <w:szCs w:val="56"/>
        </w:rPr>
        <w:t xml:space="preserve">MÝTNA </w:t>
      </w:r>
    </w:p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MUDr. GALÁDOVÁ OZNAMUJE,</w:t>
      </w:r>
      <w:r w:rsidR="007A538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118C4">
        <w:rPr>
          <w:rFonts w:ascii="Times New Roman" w:hAnsi="Times New Roman" w:cs="Times New Roman"/>
          <w:b/>
          <w:sz w:val="56"/>
          <w:szCs w:val="56"/>
        </w:rPr>
        <w:t xml:space="preserve">ŽE </w:t>
      </w:r>
      <w:r w:rsidR="008D38F3">
        <w:rPr>
          <w:rFonts w:ascii="Times New Roman" w:hAnsi="Times New Roman" w:cs="Times New Roman"/>
          <w:b/>
          <w:sz w:val="56"/>
          <w:szCs w:val="56"/>
        </w:rPr>
        <w:t>ŠTVRTKY SA BUDE ORDINOVAŤ V AMBULANCII V MÝTNEJ AŽ DO ODVOLANIA</w:t>
      </w:r>
      <w:r w:rsidRPr="001118C4">
        <w:rPr>
          <w:rFonts w:ascii="Times New Roman" w:hAnsi="Times New Roman" w:cs="Times New Roman"/>
          <w:b/>
          <w:sz w:val="56"/>
          <w:szCs w:val="56"/>
        </w:rPr>
        <w:t>.</w:t>
      </w:r>
    </w:p>
    <w:p w:rsidR="001118C4" w:rsidRP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sectPr w:rsidR="001118C4" w:rsidRPr="00111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C4"/>
    <w:rsid w:val="000D53D5"/>
    <w:rsid w:val="001118C4"/>
    <w:rsid w:val="007066AD"/>
    <w:rsid w:val="007A538A"/>
    <w:rsid w:val="008D38F3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E36D"/>
  <w15:chartTrackingRefBased/>
  <w15:docId w15:val="{B835CC8F-E139-4EF7-95DE-6DA0BA9C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2026-08-13T09:01:00Z</cp:lastPrinted>
  <dcterms:created xsi:type="dcterms:W3CDTF">2026-08-13T09:01:00Z</dcterms:created>
  <dcterms:modified xsi:type="dcterms:W3CDTF">2026-08-13T09:01:00Z</dcterms:modified>
</cp:coreProperties>
</file>