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A" w:rsidRPr="00745933" w:rsidRDefault="00A9184A" w:rsidP="00A9184A">
      <w:pPr>
        <w:adjustRightInd w:val="0"/>
        <w:ind w:right="-46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 Á V R H </w:t>
      </w:r>
    </w:p>
    <w:p w:rsidR="00A9184A" w:rsidRDefault="00A9184A" w:rsidP="00A9184A">
      <w:pPr>
        <w:adjustRightInd w:val="0"/>
        <w:ind w:right="-468"/>
        <w:jc w:val="both"/>
      </w:pPr>
      <w:r>
        <w:t>_______________________________________________________________________________</w:t>
      </w:r>
    </w:p>
    <w:p w:rsidR="00A9184A" w:rsidRDefault="00A9184A" w:rsidP="00A9184A">
      <w:pPr>
        <w:adjustRightInd w:val="0"/>
        <w:jc w:val="both"/>
        <w:sectPr w:rsidR="00A9184A" w:rsidSect="00A9184A">
          <w:footerReference w:type="even" r:id="rId5"/>
          <w:footerReference w:type="default" r:id="rId6"/>
          <w:footerReference w:type="firs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84A" w:rsidRDefault="00A9184A" w:rsidP="00A9184A">
      <w:pPr>
        <w:adjustRightInd w:val="0"/>
        <w:jc w:val="both"/>
      </w:pPr>
    </w:p>
    <w:p w:rsidR="00A9184A" w:rsidRDefault="00A9184A" w:rsidP="00A9184A">
      <w:pPr>
        <w:adjustRightInd w:val="0"/>
        <w:jc w:val="both"/>
      </w:pPr>
    </w:p>
    <w:p w:rsidR="00A9184A" w:rsidRDefault="00A9184A" w:rsidP="00A9184A">
      <w:pPr>
        <w:adjustRightInd w:val="0"/>
        <w:sectPr w:rsidR="00A9184A" w:rsidSect="00933E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84A" w:rsidRDefault="00A9184A" w:rsidP="00A9184A">
      <w:pPr>
        <w:adjustRightInd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61C0CD" wp14:editId="2F2E4C3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None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A9184A" w:rsidRDefault="00A9184A" w:rsidP="00A9184A">
      <w:pPr>
        <w:adjustRightInd w:val="0"/>
      </w:pPr>
      <w:r>
        <w:t xml:space="preserve">                                                                                           </w:t>
      </w:r>
    </w:p>
    <w:p w:rsidR="00A9184A" w:rsidRDefault="00A9184A" w:rsidP="00A9184A">
      <w:pPr>
        <w:adjustRightInd w:val="0"/>
      </w:pPr>
      <w:r>
        <w:t xml:space="preserve">                                                       </w:t>
      </w:r>
    </w:p>
    <w:p w:rsidR="00A9184A" w:rsidRDefault="00A9184A" w:rsidP="00A9184A">
      <w:pPr>
        <w:adjustRightInd w:val="0"/>
      </w:pPr>
    </w:p>
    <w:p w:rsidR="00A9184A" w:rsidRDefault="00A9184A" w:rsidP="00A9184A">
      <w:pPr>
        <w:adjustRightInd w:val="0"/>
      </w:pPr>
    </w:p>
    <w:p w:rsidR="00A9184A" w:rsidRPr="00933E73" w:rsidRDefault="00A9184A" w:rsidP="00A9184A">
      <w:pPr>
        <w:adjustRightInd w:val="0"/>
      </w:pPr>
      <w:r>
        <w:rPr>
          <w:b/>
          <w:sz w:val="40"/>
          <w:szCs w:val="40"/>
        </w:rPr>
        <w:t xml:space="preserve">OBEC </w:t>
      </w:r>
      <w:r w:rsidRPr="00DA6EC5">
        <w:rPr>
          <w:b/>
          <w:sz w:val="40"/>
          <w:szCs w:val="40"/>
        </w:rPr>
        <w:t>KOTMANOVÁ</w:t>
      </w:r>
    </w:p>
    <w:p w:rsidR="00A9184A" w:rsidRPr="00DA6EC5" w:rsidRDefault="00A9184A" w:rsidP="00A9184A">
      <w:pPr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DA6EC5">
        <w:rPr>
          <w:sz w:val="32"/>
          <w:szCs w:val="32"/>
        </w:rPr>
        <w:t>Kotmanová č. 122</w:t>
      </w:r>
    </w:p>
    <w:p w:rsidR="00A9184A" w:rsidRDefault="00A9184A" w:rsidP="00A9184A">
      <w:pPr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DA6EC5">
        <w:rPr>
          <w:sz w:val="32"/>
          <w:szCs w:val="32"/>
        </w:rPr>
        <w:t>985 53  Mýtna</w:t>
      </w:r>
    </w:p>
    <w:p w:rsidR="00A9184A" w:rsidRDefault="00A9184A" w:rsidP="00A9184A">
      <w:pPr>
        <w:adjustRightInd w:val="0"/>
        <w:jc w:val="center"/>
        <w:sectPr w:rsidR="00A9184A" w:rsidSect="00933E7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A9184A" w:rsidRDefault="00A9184A" w:rsidP="00A9184A">
      <w:pPr>
        <w:adjustRightInd w:val="0"/>
        <w:jc w:val="center"/>
      </w:pPr>
    </w:p>
    <w:p w:rsidR="00A9184A" w:rsidRDefault="00A9184A" w:rsidP="00A9184A">
      <w:pPr>
        <w:adjustRightInd w:val="0"/>
        <w:ind w:right="-468"/>
        <w:jc w:val="both"/>
      </w:pPr>
      <w:r>
        <w:t xml:space="preserve">                                                                 </w:t>
      </w:r>
      <w:r w:rsidRPr="00C827FA">
        <w:t>___________________________________________________________________________</w:t>
      </w:r>
    </w:p>
    <w:p w:rsidR="00A9184A" w:rsidRDefault="00A9184A" w:rsidP="00A9184A"/>
    <w:p w:rsidR="00A9184A" w:rsidRDefault="00A9184A" w:rsidP="00A9184A"/>
    <w:p w:rsidR="00A9184A" w:rsidRDefault="00A9184A" w:rsidP="00A9184A"/>
    <w:p w:rsidR="00A9184A" w:rsidRPr="00A9184A" w:rsidRDefault="00A9184A" w:rsidP="00A9184A">
      <w:pPr>
        <w:rPr>
          <w:sz w:val="28"/>
          <w:szCs w:val="28"/>
        </w:rPr>
        <w:sectPr w:rsidR="00A9184A" w:rsidRPr="00A9184A" w:rsidSect="00487491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9184A" w:rsidRPr="00A9184A" w:rsidRDefault="00A9184A" w:rsidP="00A9184A">
      <w:pPr>
        <w:pStyle w:val="Nadpis1"/>
        <w:spacing w:before="3"/>
        <w:ind w:right="644"/>
        <w:rPr>
          <w:sz w:val="28"/>
          <w:szCs w:val="28"/>
        </w:rPr>
      </w:pPr>
      <w:r w:rsidRPr="00A9184A">
        <w:rPr>
          <w:sz w:val="28"/>
          <w:szCs w:val="28"/>
        </w:rPr>
        <w:t>Všeobecné záväzné nariadenie Obce Kotmanová č. 0</w:t>
      </w:r>
      <w:r w:rsidRPr="00A9184A">
        <w:rPr>
          <w:b w:val="0"/>
          <w:sz w:val="28"/>
          <w:szCs w:val="28"/>
        </w:rPr>
        <w:t>2</w:t>
      </w:r>
      <w:r w:rsidRPr="00A9184A">
        <w:rPr>
          <w:sz w:val="28"/>
          <w:szCs w:val="28"/>
        </w:rPr>
        <w:t>/2020</w:t>
      </w:r>
      <w:r w:rsidRPr="00A9184A">
        <w:rPr>
          <w:sz w:val="28"/>
          <w:szCs w:val="28"/>
        </w:rPr>
        <w:t xml:space="preserve"> </w:t>
      </w:r>
    </w:p>
    <w:p w:rsidR="00A9184A" w:rsidRPr="00A9184A" w:rsidRDefault="00A9184A" w:rsidP="00A9184A">
      <w:pPr>
        <w:pStyle w:val="Nadpis1"/>
        <w:spacing w:before="3"/>
        <w:ind w:right="644"/>
        <w:rPr>
          <w:sz w:val="28"/>
          <w:szCs w:val="28"/>
        </w:rPr>
      </w:pPr>
      <w:r w:rsidRPr="00A9184A">
        <w:rPr>
          <w:sz w:val="28"/>
          <w:szCs w:val="28"/>
        </w:rPr>
        <w:t xml:space="preserve">O pravidlách času predaja v obchode, času prevádzky služieb, času výstavby a rekonštrukcie stavieb </w:t>
      </w:r>
      <w:r w:rsidRPr="00A9184A">
        <w:rPr>
          <w:sz w:val="28"/>
          <w:szCs w:val="28"/>
        </w:rPr>
        <w:t>a čas</w:t>
      </w:r>
      <w:r>
        <w:rPr>
          <w:sz w:val="28"/>
          <w:szCs w:val="28"/>
        </w:rPr>
        <w:t>u</w:t>
      </w:r>
      <w:r w:rsidRPr="00A9184A">
        <w:rPr>
          <w:sz w:val="28"/>
          <w:szCs w:val="28"/>
        </w:rPr>
        <w:t xml:space="preserve"> údržby zelene na území obce.</w:t>
      </w:r>
    </w:p>
    <w:p w:rsidR="00A9184A" w:rsidRDefault="00A9184A" w:rsidP="00A9184A">
      <w:pPr>
        <w:pStyle w:val="Zkladntext"/>
        <w:rPr>
          <w:sz w:val="26"/>
        </w:rPr>
      </w:pPr>
    </w:p>
    <w:p w:rsidR="00A9184A" w:rsidRDefault="00A9184A" w:rsidP="00A9184A">
      <w:pPr>
        <w:pStyle w:val="Zkladntext"/>
        <w:spacing w:before="4"/>
      </w:pPr>
    </w:p>
    <w:p w:rsidR="00A9184A" w:rsidRDefault="00A9184A" w:rsidP="00A9184A">
      <w:pPr>
        <w:pStyle w:val="Zkladntext"/>
        <w:rPr>
          <w:b/>
          <w:sz w:val="26"/>
        </w:rPr>
      </w:pPr>
    </w:p>
    <w:p w:rsidR="00A9184A" w:rsidRPr="00CE3539" w:rsidRDefault="00A9184A" w:rsidP="00A9184A">
      <w:pPr>
        <w:adjustRightInd w:val="0"/>
        <w:jc w:val="center"/>
        <w:rPr>
          <w:b/>
          <w:sz w:val="28"/>
          <w:szCs w:val="28"/>
        </w:rPr>
      </w:pPr>
    </w:p>
    <w:p w:rsidR="00A9184A" w:rsidRPr="00CE3539" w:rsidRDefault="00A9184A" w:rsidP="00A9184A">
      <w:pPr>
        <w:adjustRightInd w:val="0"/>
        <w:jc w:val="center"/>
        <w:rPr>
          <w:b/>
          <w:sz w:val="28"/>
          <w:szCs w:val="28"/>
        </w:rPr>
      </w:pPr>
    </w:p>
    <w:p w:rsidR="00A9184A" w:rsidRPr="00CE3539" w:rsidRDefault="00A9184A" w:rsidP="00A9184A">
      <w:pPr>
        <w:adjustRightInd w:val="0"/>
        <w:jc w:val="center"/>
        <w:rPr>
          <w:b/>
          <w:sz w:val="28"/>
          <w:szCs w:val="28"/>
        </w:rPr>
      </w:pP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  <w:r w:rsidRPr="00A9184A">
        <w:rPr>
          <w:sz w:val="24"/>
          <w:szCs w:val="24"/>
        </w:rPr>
        <w:t>vydané a schválené Uznesením Obecného zastupiteľstva Kotmanová č. .../2019</w:t>
      </w: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  <w:r w:rsidRPr="00A9184A">
        <w:rPr>
          <w:sz w:val="24"/>
          <w:szCs w:val="24"/>
        </w:rPr>
        <w:t>dňa ....12.2019</w:t>
      </w: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  <w:r w:rsidRPr="00A9184A">
        <w:rPr>
          <w:sz w:val="24"/>
          <w:szCs w:val="24"/>
        </w:rPr>
        <w:t xml:space="preserve">na základe na základe ustanovenia § 6 Zák. č. 369/1990 Zb. o obecnom zriadení v znení neskorších zmien a doplnkov, podľa čl. 18 ods. 4 písm. a), čl. 29 ods. 1 písm. f) vydáva </w:t>
      </w: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  <w:r w:rsidRPr="00A9184A">
        <w:rPr>
          <w:sz w:val="24"/>
          <w:szCs w:val="24"/>
        </w:rPr>
        <w:t>pre územie Obce</w:t>
      </w:r>
      <w:r w:rsidRPr="00A9184A">
        <w:rPr>
          <w:sz w:val="24"/>
          <w:szCs w:val="24"/>
        </w:rPr>
        <w:t xml:space="preserve"> Kotmanová</w:t>
      </w:r>
    </w:p>
    <w:p w:rsidR="00A9184A" w:rsidRPr="00A9184A" w:rsidRDefault="00A9184A" w:rsidP="00A9184A">
      <w:pPr>
        <w:adjustRightInd w:val="0"/>
        <w:spacing w:line="360" w:lineRule="auto"/>
        <w:jc w:val="center"/>
        <w:rPr>
          <w:b/>
          <w:sz w:val="24"/>
          <w:szCs w:val="24"/>
        </w:rPr>
      </w:pP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  <w:r w:rsidRPr="00A9184A">
        <w:rPr>
          <w:sz w:val="24"/>
          <w:szCs w:val="24"/>
        </w:rPr>
        <w:t>Účinnosť nadobúda dňa 1. januára 2020.</w:t>
      </w: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</w:p>
    <w:p w:rsidR="00A9184A" w:rsidRPr="00CE3539" w:rsidRDefault="00A9184A" w:rsidP="00A9184A">
      <w:pPr>
        <w:adjustRightInd w:val="0"/>
        <w:jc w:val="both"/>
      </w:pPr>
    </w:p>
    <w:p w:rsidR="00A9184A" w:rsidRPr="00CE3539" w:rsidRDefault="00A9184A" w:rsidP="00A9184A">
      <w:pPr>
        <w:sectPr w:rsidR="00A9184A" w:rsidRPr="00CE3539" w:rsidSect="00487491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9184A" w:rsidRDefault="00A9184A">
      <w:pPr>
        <w:pStyle w:val="Zkladntext"/>
        <w:spacing w:before="69"/>
        <w:ind w:left="116" w:right="243"/>
      </w:pPr>
    </w:p>
    <w:p w:rsidR="0012789C" w:rsidRDefault="0036417D">
      <w:pPr>
        <w:pStyle w:val="Zkladntext"/>
        <w:spacing w:before="69"/>
        <w:ind w:left="116" w:right="243"/>
      </w:pPr>
      <w:r>
        <w:t xml:space="preserve">Obec </w:t>
      </w:r>
      <w:r w:rsidR="00A9184A">
        <w:t>Kotmanová</w:t>
      </w:r>
      <w:r>
        <w:t xml:space="preserve"> na základe ustanovenia § 6 Zák. č. 369/1990 Zb. o obecnom zriadení v znení neskorších zmien a doplnkov, podľa čl. 18 ods. 4 písm. a), čl. 29 ods. 1 písm. f) vydáva pre územie Obce </w:t>
      </w:r>
      <w:r w:rsidR="00A9184A">
        <w:t>Kotmanová</w:t>
      </w:r>
    </w:p>
    <w:p w:rsidR="0012789C" w:rsidRDefault="0012789C">
      <w:pPr>
        <w:pStyle w:val="Zkladntext"/>
        <w:rPr>
          <w:sz w:val="26"/>
        </w:rPr>
      </w:pPr>
    </w:p>
    <w:p w:rsidR="0012789C" w:rsidRDefault="0012789C">
      <w:pPr>
        <w:pStyle w:val="Zkladntext"/>
        <w:rPr>
          <w:sz w:val="26"/>
        </w:rPr>
      </w:pPr>
    </w:p>
    <w:p w:rsidR="0012789C" w:rsidRDefault="0012789C">
      <w:pPr>
        <w:pStyle w:val="Zkladntext"/>
        <w:spacing w:before="4"/>
      </w:pPr>
    </w:p>
    <w:p w:rsidR="00A9184A" w:rsidRPr="00A9184A" w:rsidRDefault="0036417D" w:rsidP="00A9184A">
      <w:pPr>
        <w:ind w:left="642" w:right="643"/>
        <w:jc w:val="center"/>
        <w:rPr>
          <w:b/>
          <w:sz w:val="28"/>
          <w:szCs w:val="28"/>
        </w:rPr>
      </w:pPr>
      <w:r w:rsidRPr="00A9184A">
        <w:rPr>
          <w:b/>
          <w:sz w:val="28"/>
          <w:szCs w:val="28"/>
        </w:rPr>
        <w:t xml:space="preserve">Všeobecné záväzné nariadenie č. </w:t>
      </w:r>
      <w:r w:rsidR="00A9184A" w:rsidRPr="00A9184A">
        <w:rPr>
          <w:b/>
          <w:sz w:val="28"/>
          <w:szCs w:val="28"/>
        </w:rPr>
        <w:t>2/2020</w:t>
      </w:r>
    </w:p>
    <w:p w:rsidR="00A9184A" w:rsidRDefault="0036417D" w:rsidP="00A9184A">
      <w:pPr>
        <w:ind w:left="642" w:right="643"/>
        <w:jc w:val="center"/>
        <w:rPr>
          <w:b/>
          <w:sz w:val="28"/>
          <w:szCs w:val="28"/>
        </w:rPr>
      </w:pPr>
      <w:r w:rsidRPr="00A9184A">
        <w:rPr>
          <w:b/>
          <w:sz w:val="28"/>
          <w:szCs w:val="28"/>
        </w:rPr>
        <w:t xml:space="preserve">O pravidlách času predaja v obchode, času prevádzky služieb, času výstavby a rekonštrukcie stavieb </w:t>
      </w:r>
    </w:p>
    <w:p w:rsidR="0012789C" w:rsidRPr="00A9184A" w:rsidRDefault="00A9184A" w:rsidP="00A9184A">
      <w:pPr>
        <w:ind w:left="642" w:right="643"/>
        <w:jc w:val="center"/>
        <w:rPr>
          <w:b/>
          <w:sz w:val="28"/>
          <w:szCs w:val="28"/>
        </w:rPr>
      </w:pPr>
      <w:r w:rsidRPr="00A9184A">
        <w:rPr>
          <w:b/>
          <w:sz w:val="28"/>
          <w:szCs w:val="28"/>
        </w:rPr>
        <w:t>a čas</w:t>
      </w:r>
      <w:r>
        <w:rPr>
          <w:b/>
          <w:sz w:val="28"/>
          <w:szCs w:val="28"/>
        </w:rPr>
        <w:t>u</w:t>
      </w:r>
      <w:r w:rsidRPr="00A9184A">
        <w:rPr>
          <w:b/>
          <w:sz w:val="28"/>
          <w:szCs w:val="28"/>
        </w:rPr>
        <w:t xml:space="preserve"> údržby zelene na území obce.</w:t>
      </w:r>
    </w:p>
    <w:p w:rsidR="0012789C" w:rsidRPr="00A9184A" w:rsidRDefault="0012789C">
      <w:pPr>
        <w:pStyle w:val="Zkladntext"/>
        <w:rPr>
          <w:b/>
          <w:sz w:val="26"/>
        </w:rPr>
      </w:pPr>
    </w:p>
    <w:p w:rsidR="0012789C" w:rsidRDefault="0012789C">
      <w:pPr>
        <w:pStyle w:val="Zkladntext"/>
        <w:rPr>
          <w:b/>
          <w:sz w:val="26"/>
        </w:rPr>
      </w:pPr>
    </w:p>
    <w:p w:rsidR="0012789C" w:rsidRDefault="0012789C">
      <w:pPr>
        <w:pStyle w:val="Zkladntext"/>
        <w:rPr>
          <w:b/>
          <w:sz w:val="26"/>
        </w:rPr>
      </w:pPr>
    </w:p>
    <w:p w:rsidR="0012789C" w:rsidRDefault="0012789C">
      <w:pPr>
        <w:pStyle w:val="Zkladntext"/>
        <w:spacing w:before="2"/>
        <w:rPr>
          <w:b/>
        </w:rPr>
      </w:pPr>
    </w:p>
    <w:p w:rsidR="0012789C" w:rsidRDefault="0036417D">
      <w:pPr>
        <w:spacing w:before="1"/>
        <w:ind w:left="642" w:right="642"/>
        <w:jc w:val="center"/>
        <w:rPr>
          <w:b/>
          <w:sz w:val="24"/>
        </w:rPr>
      </w:pPr>
      <w:r>
        <w:rPr>
          <w:b/>
          <w:color w:val="000009"/>
          <w:sz w:val="24"/>
        </w:rPr>
        <w:t>Čl.1 Úvodné ustanovenie</w:t>
      </w:r>
    </w:p>
    <w:p w:rsidR="0012789C" w:rsidRDefault="0012789C">
      <w:pPr>
        <w:pStyle w:val="Zkladntext"/>
        <w:spacing w:before="8"/>
        <w:rPr>
          <w:b/>
          <w:sz w:val="27"/>
        </w:rPr>
      </w:pPr>
    </w:p>
    <w:p w:rsidR="0012789C" w:rsidRDefault="0036417D">
      <w:pPr>
        <w:pStyle w:val="Zkladntext"/>
        <w:spacing w:line="276" w:lineRule="auto"/>
        <w:ind w:left="116" w:right="119"/>
        <w:jc w:val="both"/>
      </w:pPr>
      <w:r>
        <w:rPr>
          <w:color w:val="000009"/>
        </w:rPr>
        <w:t xml:space="preserve">Toto všeobecne záväzné  nariadenie  (ďalej  aj  “nariadenie“)  určuje  pravidlá  času  predaja  v obchode, času prevádzky služieb (ďalej aj “prevádzková doba“), a to v </w:t>
      </w:r>
      <w:proofErr w:type="spellStart"/>
      <w:r>
        <w:rPr>
          <w:color w:val="000009"/>
        </w:rPr>
        <w:t>prevádzka</w:t>
      </w:r>
      <w:r w:rsidR="006E5325">
        <w:rPr>
          <w:color w:val="000009"/>
        </w:rPr>
        <w:t>rnia</w:t>
      </w:r>
      <w:r w:rsidR="00A9184A">
        <w:rPr>
          <w:color w:val="000009"/>
        </w:rPr>
        <w:t>c</w:t>
      </w:r>
      <w:r>
        <w:rPr>
          <w:color w:val="000009"/>
        </w:rPr>
        <w:t>h</w:t>
      </w:r>
      <w:proofErr w:type="spellEnd"/>
      <w:r>
        <w:rPr>
          <w:color w:val="000009"/>
        </w:rPr>
        <w:t xml:space="preserve"> nachádzajúcich sa na území obce </w:t>
      </w:r>
      <w:r w:rsidR="00A9184A">
        <w:rPr>
          <w:color w:val="000009"/>
        </w:rPr>
        <w:t>Kotmanová</w:t>
      </w:r>
      <w:r>
        <w:rPr>
          <w:color w:val="000009"/>
        </w:rPr>
        <w:t xml:space="preserve"> (ďalej aj “obec“) ako aj čas výstavby a rekonštrukcie stavieb a čas údržby zelene na území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obce.</w:t>
      </w:r>
    </w:p>
    <w:p w:rsidR="0012789C" w:rsidRDefault="0012789C">
      <w:pPr>
        <w:pStyle w:val="Zkladntext"/>
        <w:spacing w:before="5"/>
      </w:pPr>
    </w:p>
    <w:p w:rsidR="0012789C" w:rsidRDefault="0036417D">
      <w:pPr>
        <w:pStyle w:val="Nadpis1"/>
        <w:ind w:right="644"/>
      </w:pPr>
      <w:r>
        <w:rPr>
          <w:color w:val="000009"/>
        </w:rPr>
        <w:t>Čl.2 Vymedzenie základných pojmov</w:t>
      </w:r>
    </w:p>
    <w:p w:rsidR="0012789C" w:rsidRDefault="0012789C">
      <w:pPr>
        <w:pStyle w:val="Zkladntext"/>
        <w:spacing w:before="7"/>
        <w:rPr>
          <w:b/>
          <w:sz w:val="27"/>
        </w:rPr>
      </w:pPr>
    </w:p>
    <w:p w:rsidR="0012789C" w:rsidRDefault="0036417D">
      <w:pPr>
        <w:pStyle w:val="Zkladntext"/>
        <w:ind w:left="116"/>
      </w:pPr>
      <w:r>
        <w:rPr>
          <w:color w:val="000009"/>
        </w:rPr>
        <w:t>Na účely tohto nariadenia sa rozumie:</w:t>
      </w:r>
    </w:p>
    <w:p w:rsidR="0012789C" w:rsidRDefault="0012789C">
      <w:pPr>
        <w:pStyle w:val="Zkladntext"/>
        <w:spacing w:before="2"/>
        <w:rPr>
          <w:sz w:val="28"/>
        </w:rPr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414"/>
        </w:tabs>
        <w:spacing w:line="276" w:lineRule="auto"/>
        <w:ind w:right="122" w:firstLine="0"/>
        <w:jc w:val="both"/>
        <w:rPr>
          <w:sz w:val="24"/>
        </w:rPr>
      </w:pPr>
      <w:r>
        <w:rPr>
          <w:i/>
          <w:color w:val="000009"/>
          <w:sz w:val="24"/>
        </w:rPr>
        <w:t>prevádzkarňou priestor</w:t>
      </w:r>
      <w:r>
        <w:rPr>
          <w:color w:val="000009"/>
          <w:sz w:val="24"/>
        </w:rPr>
        <w:t>, v ktorom sa prevádzkuje podnikateľská činnosť, na ktorý bolo príslušným stavebným úradom vydané právoplatné rozhodnutie o účele vyžívania na maloobchod 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služby,</w:t>
      </w:r>
    </w:p>
    <w:p w:rsidR="0012789C" w:rsidRDefault="0012789C">
      <w:pPr>
        <w:pStyle w:val="Zkladntext"/>
        <w:spacing w:before="8"/>
        <w:rPr>
          <w:sz w:val="16"/>
        </w:rPr>
      </w:pPr>
    </w:p>
    <w:p w:rsidR="0012789C" w:rsidRDefault="0012789C">
      <w:pPr>
        <w:rPr>
          <w:sz w:val="16"/>
        </w:rPr>
        <w:sectPr w:rsidR="0012789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74"/>
        </w:tabs>
        <w:spacing w:before="90"/>
        <w:ind w:left="373" w:hanging="258"/>
        <w:rPr>
          <w:sz w:val="24"/>
        </w:rPr>
      </w:pPr>
      <w:r>
        <w:rPr>
          <w:i/>
          <w:color w:val="000009"/>
          <w:sz w:val="24"/>
        </w:rPr>
        <w:t>podnikateľom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je</w:t>
      </w:r>
      <w:r>
        <w:rPr>
          <w:color w:val="000009"/>
          <w:sz w:val="24"/>
        </w:rPr>
        <w:t>:</w:t>
      </w:r>
    </w:p>
    <w:p w:rsidR="0012789C" w:rsidRDefault="0036417D">
      <w:pPr>
        <w:pStyle w:val="Zkladntext"/>
        <w:spacing w:before="4"/>
        <w:rPr>
          <w:sz w:val="35"/>
        </w:rPr>
      </w:pPr>
      <w:r>
        <w:br w:type="column"/>
      </w:r>
    </w:p>
    <w:p w:rsidR="0012789C" w:rsidRDefault="0036417D">
      <w:pPr>
        <w:pStyle w:val="Odsekzoznamu"/>
        <w:numPr>
          <w:ilvl w:val="0"/>
          <w:numId w:val="13"/>
        </w:numPr>
        <w:tabs>
          <w:tab w:val="left" w:pos="357"/>
        </w:tabs>
        <w:ind w:hanging="241"/>
        <w:rPr>
          <w:sz w:val="24"/>
        </w:rPr>
      </w:pPr>
      <w:r>
        <w:rPr>
          <w:color w:val="000009"/>
          <w:sz w:val="24"/>
        </w:rPr>
        <w:t>osoba zapísaná v obchodnom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registri,</w:t>
      </w:r>
    </w:p>
    <w:p w:rsidR="0012789C" w:rsidRDefault="0036417D">
      <w:pPr>
        <w:pStyle w:val="Odsekzoznamu"/>
        <w:numPr>
          <w:ilvl w:val="0"/>
          <w:numId w:val="13"/>
        </w:numPr>
        <w:tabs>
          <w:tab w:val="left" w:pos="357"/>
        </w:tabs>
        <w:spacing w:before="41"/>
        <w:ind w:hanging="241"/>
        <w:rPr>
          <w:sz w:val="24"/>
        </w:rPr>
      </w:pPr>
      <w:r>
        <w:rPr>
          <w:color w:val="000009"/>
          <w:sz w:val="24"/>
        </w:rPr>
        <w:t>osoba, ktorá podniká na základe živnostenského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oprávnenia,</w:t>
      </w:r>
    </w:p>
    <w:p w:rsidR="0012789C" w:rsidRDefault="0036417D">
      <w:pPr>
        <w:pStyle w:val="Odsekzoznamu"/>
        <w:numPr>
          <w:ilvl w:val="0"/>
          <w:numId w:val="13"/>
        </w:numPr>
        <w:tabs>
          <w:tab w:val="left" w:pos="357"/>
        </w:tabs>
        <w:spacing w:before="43"/>
        <w:ind w:hanging="241"/>
        <w:rPr>
          <w:sz w:val="24"/>
        </w:rPr>
      </w:pPr>
      <w:r>
        <w:rPr>
          <w:color w:val="000009"/>
          <w:sz w:val="24"/>
        </w:rPr>
        <w:t>osoba, ktorá podniká podľa osobitných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predpisov,</w:t>
      </w:r>
    </w:p>
    <w:p w:rsidR="0012789C" w:rsidRDefault="0012789C">
      <w:pPr>
        <w:rPr>
          <w:sz w:val="24"/>
        </w:rPr>
        <w:sectPr w:rsidR="0012789C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2040" w:space="86"/>
            <w:col w:w="7184"/>
          </w:cols>
        </w:sectPr>
      </w:pPr>
    </w:p>
    <w:p w:rsidR="0012789C" w:rsidRDefault="0012789C">
      <w:pPr>
        <w:pStyle w:val="Zkladntext"/>
        <w:rPr>
          <w:sz w:val="20"/>
        </w:rPr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481"/>
        </w:tabs>
        <w:spacing w:before="90" w:line="276" w:lineRule="auto"/>
        <w:ind w:right="120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obchodnou činnosťou je: </w:t>
      </w:r>
      <w:r>
        <w:rPr>
          <w:color w:val="000009"/>
          <w:sz w:val="24"/>
        </w:rPr>
        <w:t>najmä kúpa tovaru na účely jeho predaja konečnému spotrebiteľovi (maloobchod,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veľkoobchod),</w:t>
      </w:r>
    </w:p>
    <w:p w:rsidR="0012789C" w:rsidRDefault="0012789C">
      <w:pPr>
        <w:pStyle w:val="Zkladntext"/>
        <w:spacing w:before="3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429"/>
        </w:tabs>
        <w:spacing w:line="276" w:lineRule="auto"/>
        <w:ind w:right="120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pohostinskou činnosťou </w:t>
      </w:r>
      <w:r>
        <w:rPr>
          <w:color w:val="000009"/>
          <w:sz w:val="24"/>
        </w:rPr>
        <w:t>je najmä príprava jedál a nápojov, ak sa podávajú na priamu konzumáciu na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mieste,</w:t>
      </w:r>
    </w:p>
    <w:p w:rsidR="0012789C" w:rsidRDefault="0012789C">
      <w:pPr>
        <w:pStyle w:val="Zkladntext"/>
        <w:spacing w:before="6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90"/>
        </w:tabs>
        <w:spacing w:before="1" w:line="273" w:lineRule="auto"/>
        <w:ind w:right="123" w:firstLine="0"/>
        <w:jc w:val="both"/>
        <w:rPr>
          <w:i/>
          <w:sz w:val="24"/>
        </w:rPr>
      </w:pPr>
      <w:r>
        <w:rPr>
          <w:i/>
          <w:color w:val="000009"/>
          <w:sz w:val="24"/>
        </w:rPr>
        <w:t xml:space="preserve">službou je </w:t>
      </w:r>
      <w:r>
        <w:rPr>
          <w:color w:val="000009"/>
          <w:sz w:val="24"/>
        </w:rPr>
        <w:t>najmä poskytovanie opráv a údržby vecí, preprava osôb a tovaru, iné práce a výkony na uspokojenie ďalších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potrieb</w:t>
      </w:r>
      <w:r>
        <w:rPr>
          <w:i/>
          <w:color w:val="000009"/>
          <w:sz w:val="24"/>
        </w:rPr>
        <w:t>,</w:t>
      </w:r>
    </w:p>
    <w:p w:rsidR="0012789C" w:rsidRDefault="0012789C">
      <w:pPr>
        <w:pStyle w:val="Zkladntext"/>
        <w:spacing w:before="9"/>
        <w:rPr>
          <w:i/>
        </w:rPr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57"/>
        </w:tabs>
        <w:spacing w:line="273" w:lineRule="auto"/>
        <w:ind w:right="118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časom predaja v obchode a časom prevádzky služieb </w:t>
      </w:r>
      <w:r>
        <w:rPr>
          <w:color w:val="000009"/>
          <w:sz w:val="24"/>
        </w:rPr>
        <w:t>(ďalej len “prevádzková doba“) je časovo obmedzená ohraničená časť dňa, počas ktorej sa vykonáva predaj tovaru alebo sú poskytované služby konečným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spotrebiteľom,</w:t>
      </w:r>
    </w:p>
    <w:p w:rsidR="0012789C" w:rsidRDefault="0012789C">
      <w:pPr>
        <w:spacing w:line="273" w:lineRule="auto"/>
        <w:jc w:val="both"/>
        <w:rPr>
          <w:sz w:val="24"/>
        </w:rPr>
        <w:sectPr w:rsidR="0012789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95"/>
        </w:tabs>
        <w:spacing w:before="72"/>
        <w:ind w:left="394" w:hanging="279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nočným</w:t>
      </w:r>
      <w:r>
        <w:rPr>
          <w:i/>
          <w:color w:val="000009"/>
          <w:spacing w:val="19"/>
          <w:sz w:val="24"/>
        </w:rPr>
        <w:t xml:space="preserve"> </w:t>
      </w:r>
      <w:r>
        <w:rPr>
          <w:i/>
          <w:color w:val="000009"/>
          <w:sz w:val="24"/>
        </w:rPr>
        <w:t>časom</w:t>
      </w:r>
      <w:r>
        <w:rPr>
          <w:i/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(referenčný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časový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interval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pre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noc)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časový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úsek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dňa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od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22.00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hod.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do</w:t>
      </w:r>
    </w:p>
    <w:p w:rsidR="0012789C" w:rsidRDefault="0036417D">
      <w:pPr>
        <w:pStyle w:val="Zkladntext"/>
        <w:spacing w:before="43" w:line="273" w:lineRule="auto"/>
        <w:ind w:left="116" w:right="119"/>
        <w:jc w:val="both"/>
      </w:pPr>
      <w:r>
        <w:rPr>
          <w:color w:val="000009"/>
        </w:rPr>
        <w:t>06.00 hod. nasledujúceho dňa, ktorým sa zabezpečuje zdravý a nerušený pokoj a odpočinok obyvateľov obce,</w:t>
      </w:r>
    </w:p>
    <w:p w:rsidR="0012789C" w:rsidRDefault="0012789C">
      <w:pPr>
        <w:pStyle w:val="Zkladntext"/>
        <w:spacing w:before="9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417"/>
        </w:tabs>
        <w:spacing w:line="273" w:lineRule="auto"/>
        <w:ind w:right="122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hlukom je </w:t>
      </w:r>
      <w:r>
        <w:rPr>
          <w:color w:val="000009"/>
          <w:sz w:val="24"/>
        </w:rPr>
        <w:t>rušivý, obťažujúci, nepríjemný, nežiaduci, neprimeraný alebo škodlivý zvuk, ktorý spôsobuje porušenie povinností a limitov stanovených osobitným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predpisom,</w:t>
      </w:r>
    </w:p>
    <w:p w:rsidR="0012789C" w:rsidRDefault="0012789C">
      <w:pPr>
        <w:pStyle w:val="Zkladntext"/>
        <w:spacing w:before="9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66"/>
        </w:tabs>
        <w:spacing w:before="1" w:line="273" w:lineRule="auto"/>
        <w:ind w:right="117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uzavretou spoločnosťou je </w:t>
      </w:r>
      <w:r>
        <w:rPr>
          <w:color w:val="000009"/>
          <w:sz w:val="24"/>
        </w:rPr>
        <w:t>skupina osôb, ktorá sa zdržiava v prevádzkarni so súhlasom oprávnenej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osoby,</w:t>
      </w:r>
    </w:p>
    <w:p w:rsidR="0012789C" w:rsidRDefault="0012789C">
      <w:pPr>
        <w:pStyle w:val="Zkladntext"/>
        <w:spacing w:before="9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400"/>
        </w:tabs>
        <w:spacing w:line="276" w:lineRule="auto"/>
        <w:ind w:right="118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sezónnym exteriérovým sedením je </w:t>
      </w:r>
      <w:r>
        <w:rPr>
          <w:color w:val="000009"/>
          <w:sz w:val="24"/>
        </w:rPr>
        <w:t xml:space="preserve">externé rozšírenie </w:t>
      </w:r>
      <w:r w:rsidRPr="006E5325">
        <w:rPr>
          <w:sz w:val="24"/>
        </w:rPr>
        <w:t>odbytovej</w:t>
      </w:r>
      <w:r>
        <w:rPr>
          <w:color w:val="000009"/>
          <w:sz w:val="24"/>
        </w:rPr>
        <w:t xml:space="preserve"> plochy na verejnom priestranstve alebo na súkromnom pozemku, alebo nachádzajúce sa v dvorových častiach objektov, patriace k prevádzkovej jednotke, zriadené na území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obce,</w:t>
      </w:r>
    </w:p>
    <w:p w:rsidR="0012789C" w:rsidRDefault="0012789C">
      <w:pPr>
        <w:pStyle w:val="Zkladntext"/>
        <w:spacing w:before="3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73"/>
        </w:tabs>
        <w:spacing w:before="1" w:line="276" w:lineRule="auto"/>
        <w:ind w:right="118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obytnou zónou je </w:t>
      </w:r>
      <w:r>
        <w:rPr>
          <w:color w:val="000009"/>
          <w:sz w:val="24"/>
        </w:rPr>
        <w:t>urbanizovaný priestor so stavbami určenými na bývanie a jeho okolie do vzdialenosti 100 metrov,</w:t>
      </w:r>
    </w:p>
    <w:p w:rsidR="0012789C" w:rsidRDefault="0012789C">
      <w:pPr>
        <w:pStyle w:val="Zkladntext"/>
        <w:spacing w:before="3"/>
      </w:pPr>
    </w:p>
    <w:p w:rsidR="0012789C" w:rsidRDefault="0012789C">
      <w:pPr>
        <w:pStyle w:val="Zkladntext"/>
        <w:spacing w:before="8"/>
      </w:pPr>
    </w:p>
    <w:p w:rsidR="0012789C" w:rsidRDefault="0036417D">
      <w:pPr>
        <w:pStyle w:val="Nadpis1"/>
      </w:pPr>
      <w:r>
        <w:rPr>
          <w:color w:val="000009"/>
        </w:rPr>
        <w:t>Čl.3 Pravidlá času predaja v obchode</w:t>
      </w:r>
    </w:p>
    <w:p w:rsidR="0012789C" w:rsidRDefault="0012789C">
      <w:pPr>
        <w:pStyle w:val="Zkladntext"/>
        <w:spacing w:before="9"/>
        <w:rPr>
          <w:b/>
          <w:sz w:val="27"/>
        </w:rPr>
      </w:pPr>
    </w:p>
    <w:p w:rsidR="0012789C" w:rsidRDefault="0036417D">
      <w:pPr>
        <w:pStyle w:val="Zkladntext"/>
        <w:spacing w:line="273" w:lineRule="auto"/>
        <w:ind w:left="116" w:right="664"/>
      </w:pPr>
      <w:r>
        <w:rPr>
          <w:color w:val="000009"/>
        </w:rPr>
        <w:t xml:space="preserve">1. Obec na účely tohto nariadenia člení prevádzky obchodu na </w:t>
      </w:r>
      <w:r w:rsidRPr="006E5325">
        <w:rPr>
          <w:color w:val="FF0000"/>
        </w:rPr>
        <w:t xml:space="preserve">dve </w:t>
      </w:r>
      <w:r>
        <w:rPr>
          <w:color w:val="000009"/>
        </w:rPr>
        <w:t>kategórie a pre každú kategóriu určuje všeobecnú prevádzkovú dobu osobitne, a to nasledovne:</w:t>
      </w:r>
    </w:p>
    <w:p w:rsidR="0012789C" w:rsidRDefault="0012789C">
      <w:pPr>
        <w:pStyle w:val="Zkladntext"/>
        <w:spacing w:before="9"/>
      </w:pPr>
    </w:p>
    <w:p w:rsidR="0012789C" w:rsidRDefault="0036417D">
      <w:pPr>
        <w:pStyle w:val="Zkladntext"/>
        <w:spacing w:line="273" w:lineRule="auto"/>
        <w:ind w:left="2101" w:right="249" w:hanging="1985"/>
      </w:pPr>
      <w:r>
        <w:rPr>
          <w:b/>
          <w:color w:val="000009"/>
        </w:rPr>
        <w:t xml:space="preserve">I. kategória č. 1 </w:t>
      </w:r>
      <w:r>
        <w:rPr>
          <w:color w:val="000009"/>
        </w:rPr>
        <w:t>→ prevádzkarne maloobchodu s potravinárskym alebo priemyselným alebo spotrebným tovarom, takto:</w:t>
      </w:r>
    </w:p>
    <w:p w:rsidR="0012789C" w:rsidRDefault="0012789C">
      <w:pPr>
        <w:pStyle w:val="Zkladntext"/>
        <w:spacing w:before="7"/>
      </w:pPr>
    </w:p>
    <w:p w:rsidR="0012789C" w:rsidRDefault="0036417D">
      <w:pPr>
        <w:ind w:left="311" w:right="644"/>
        <w:jc w:val="center"/>
        <w:rPr>
          <w:i/>
          <w:sz w:val="24"/>
        </w:rPr>
      </w:pPr>
      <w:r>
        <w:rPr>
          <w:i/>
          <w:color w:val="000009"/>
          <w:sz w:val="24"/>
        </w:rPr>
        <w:t xml:space="preserve">najskôr od 06.00 hod. najneskôr do </w:t>
      </w:r>
      <w:r w:rsidR="006E5325">
        <w:rPr>
          <w:i/>
          <w:color w:val="000009"/>
          <w:sz w:val="24"/>
        </w:rPr>
        <w:t>18</w:t>
      </w:r>
      <w:r>
        <w:rPr>
          <w:i/>
          <w:color w:val="000009"/>
          <w:sz w:val="24"/>
        </w:rPr>
        <w:t>.00 hod.</w:t>
      </w:r>
    </w:p>
    <w:p w:rsidR="0012789C" w:rsidRDefault="0012789C">
      <w:pPr>
        <w:pStyle w:val="Zkladntext"/>
        <w:spacing w:before="5"/>
        <w:rPr>
          <w:i/>
          <w:sz w:val="28"/>
        </w:rPr>
      </w:pPr>
    </w:p>
    <w:p w:rsidR="0012789C" w:rsidRDefault="0036417D">
      <w:pPr>
        <w:pStyle w:val="Nadpis1"/>
        <w:ind w:right="642"/>
      </w:pPr>
      <w:r>
        <w:rPr>
          <w:color w:val="000009"/>
        </w:rPr>
        <w:t>Čl.4 Pravidlá času prevádzky služieb</w:t>
      </w:r>
    </w:p>
    <w:p w:rsidR="0012789C" w:rsidRDefault="0012789C">
      <w:pPr>
        <w:pStyle w:val="Zkladntext"/>
        <w:spacing w:before="9"/>
        <w:rPr>
          <w:b/>
          <w:sz w:val="27"/>
        </w:rPr>
      </w:pPr>
    </w:p>
    <w:p w:rsidR="0012789C" w:rsidRDefault="0036417D">
      <w:pPr>
        <w:pStyle w:val="Odsekzoznamu"/>
        <w:numPr>
          <w:ilvl w:val="0"/>
          <w:numId w:val="12"/>
        </w:numPr>
        <w:tabs>
          <w:tab w:val="left" w:pos="357"/>
        </w:tabs>
        <w:spacing w:line="273" w:lineRule="auto"/>
        <w:ind w:right="748" w:firstLine="0"/>
        <w:rPr>
          <w:sz w:val="24"/>
        </w:rPr>
      </w:pPr>
      <w:r>
        <w:rPr>
          <w:color w:val="000009"/>
          <w:sz w:val="24"/>
        </w:rPr>
        <w:t xml:space="preserve">Obec na účely tohto nariadenia člení prevádzky služieb na </w:t>
      </w:r>
      <w:r w:rsidR="004714AF">
        <w:rPr>
          <w:color w:val="000009"/>
          <w:sz w:val="24"/>
        </w:rPr>
        <w:t>dve</w:t>
      </w:r>
      <w:r w:rsidR="006E5325" w:rsidRPr="006E5325">
        <w:rPr>
          <w:color w:val="FF0000"/>
          <w:sz w:val="24"/>
        </w:rPr>
        <w:t xml:space="preserve"> </w:t>
      </w:r>
      <w:r w:rsidRPr="004714AF">
        <w:rPr>
          <w:sz w:val="24"/>
        </w:rPr>
        <w:t>kategóri</w:t>
      </w:r>
      <w:r w:rsidR="004714AF" w:rsidRPr="004714AF">
        <w:rPr>
          <w:sz w:val="24"/>
        </w:rPr>
        <w:t>e</w:t>
      </w:r>
      <w:r w:rsidRPr="006E5325">
        <w:rPr>
          <w:color w:val="FF0000"/>
          <w:sz w:val="24"/>
        </w:rPr>
        <w:t xml:space="preserve"> </w:t>
      </w:r>
      <w:r>
        <w:rPr>
          <w:color w:val="000009"/>
          <w:sz w:val="24"/>
        </w:rPr>
        <w:t>a pre každú kategóriu určuje všeobecnú prevádzkovú dobu osobitne, a to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nasledovne:</w:t>
      </w:r>
    </w:p>
    <w:p w:rsidR="0012789C" w:rsidRDefault="0012789C">
      <w:pPr>
        <w:pStyle w:val="Zkladntext"/>
        <w:spacing w:before="9"/>
      </w:pPr>
    </w:p>
    <w:p w:rsidR="0012789C" w:rsidRPr="006E5325" w:rsidRDefault="0036417D" w:rsidP="006E5325">
      <w:pPr>
        <w:pStyle w:val="Odsekzoznamu"/>
        <w:numPr>
          <w:ilvl w:val="0"/>
          <w:numId w:val="11"/>
        </w:numPr>
        <w:tabs>
          <w:tab w:val="left" w:pos="330"/>
        </w:tabs>
        <w:spacing w:line="276" w:lineRule="auto"/>
        <w:ind w:left="423" w:right="164" w:hanging="308"/>
        <w:rPr>
          <w:sz w:val="24"/>
        </w:rPr>
      </w:pPr>
      <w:r w:rsidRPr="006E5325">
        <w:rPr>
          <w:b/>
          <w:color w:val="000009"/>
          <w:sz w:val="24"/>
        </w:rPr>
        <w:t xml:space="preserve">kategória č. </w:t>
      </w:r>
      <w:r w:rsidR="006E5325" w:rsidRPr="006E5325">
        <w:rPr>
          <w:b/>
          <w:color w:val="000009"/>
          <w:sz w:val="24"/>
        </w:rPr>
        <w:t>1</w:t>
      </w:r>
      <w:r w:rsidRPr="006E5325">
        <w:rPr>
          <w:b/>
          <w:color w:val="000009"/>
          <w:sz w:val="24"/>
        </w:rPr>
        <w:t xml:space="preserve"> </w:t>
      </w:r>
      <w:r w:rsidRPr="006E5325">
        <w:rPr>
          <w:color w:val="000009"/>
          <w:sz w:val="24"/>
        </w:rPr>
        <w:t>→ prevádzk</w:t>
      </w:r>
      <w:r w:rsidR="004714AF">
        <w:rPr>
          <w:color w:val="000009"/>
          <w:sz w:val="24"/>
        </w:rPr>
        <w:t>a</w:t>
      </w:r>
      <w:r w:rsidRPr="006E5325">
        <w:rPr>
          <w:color w:val="000009"/>
          <w:sz w:val="24"/>
        </w:rPr>
        <w:t xml:space="preserve"> s pohostinskou</w:t>
      </w:r>
      <w:r w:rsidRPr="006E5325">
        <w:rPr>
          <w:color w:val="000009"/>
          <w:spacing w:val="-8"/>
          <w:sz w:val="24"/>
        </w:rPr>
        <w:t xml:space="preserve"> </w:t>
      </w:r>
      <w:r w:rsidRPr="006E5325">
        <w:rPr>
          <w:color w:val="000009"/>
          <w:sz w:val="24"/>
        </w:rPr>
        <w:t>činnosťou</w:t>
      </w:r>
    </w:p>
    <w:p w:rsidR="0012789C" w:rsidRDefault="0012789C">
      <w:pPr>
        <w:pStyle w:val="Zkladntext"/>
        <w:spacing w:before="2"/>
        <w:rPr>
          <w:sz w:val="28"/>
        </w:rPr>
      </w:pPr>
    </w:p>
    <w:p w:rsidR="0012789C" w:rsidRDefault="004714AF">
      <w:pPr>
        <w:pStyle w:val="Odsekzoznamu"/>
        <w:numPr>
          <w:ilvl w:val="1"/>
          <w:numId w:val="11"/>
        </w:numPr>
        <w:tabs>
          <w:tab w:val="left" w:pos="3204"/>
        </w:tabs>
        <w:ind w:hanging="258"/>
        <w:rPr>
          <w:i/>
          <w:sz w:val="24"/>
        </w:rPr>
      </w:pPr>
      <w:r>
        <w:rPr>
          <w:i/>
          <w:color w:val="000009"/>
          <w:sz w:val="24"/>
        </w:rPr>
        <w:t>Pondelok</w:t>
      </w:r>
      <w:r w:rsidR="0036417D">
        <w:rPr>
          <w:i/>
          <w:color w:val="000009"/>
          <w:sz w:val="24"/>
        </w:rPr>
        <w:t xml:space="preserve"> - Štvrtok od </w:t>
      </w:r>
      <w:r>
        <w:rPr>
          <w:i/>
          <w:color w:val="000009"/>
          <w:sz w:val="24"/>
        </w:rPr>
        <w:t>16</w:t>
      </w:r>
      <w:r w:rsidR="0036417D">
        <w:rPr>
          <w:i/>
          <w:color w:val="000009"/>
          <w:sz w:val="24"/>
        </w:rPr>
        <w:t>.00 hod. do 22.00</w:t>
      </w:r>
      <w:r w:rsidR="0036417D">
        <w:rPr>
          <w:i/>
          <w:color w:val="000009"/>
          <w:spacing w:val="-3"/>
          <w:sz w:val="24"/>
        </w:rPr>
        <w:t xml:space="preserve"> </w:t>
      </w:r>
      <w:r w:rsidR="0036417D">
        <w:rPr>
          <w:i/>
          <w:color w:val="000009"/>
          <w:sz w:val="24"/>
        </w:rPr>
        <w:t>hod.,</w:t>
      </w:r>
    </w:p>
    <w:p w:rsidR="0012789C" w:rsidRPr="004714AF" w:rsidRDefault="0036417D">
      <w:pPr>
        <w:pStyle w:val="Odsekzoznamu"/>
        <w:numPr>
          <w:ilvl w:val="1"/>
          <w:numId w:val="11"/>
        </w:numPr>
        <w:tabs>
          <w:tab w:val="left" w:pos="3206"/>
        </w:tabs>
        <w:spacing w:before="41"/>
        <w:ind w:left="3205"/>
        <w:rPr>
          <w:i/>
          <w:sz w:val="24"/>
        </w:rPr>
      </w:pPr>
      <w:r>
        <w:rPr>
          <w:i/>
          <w:color w:val="000009"/>
          <w:sz w:val="24"/>
        </w:rPr>
        <w:t xml:space="preserve">Piatok - od </w:t>
      </w:r>
      <w:r w:rsidR="004714AF">
        <w:rPr>
          <w:i/>
          <w:color w:val="000009"/>
          <w:sz w:val="24"/>
        </w:rPr>
        <w:t>16</w:t>
      </w:r>
      <w:r>
        <w:rPr>
          <w:i/>
          <w:color w:val="000009"/>
          <w:sz w:val="24"/>
        </w:rPr>
        <w:t>.00 hod. do 24.00 hod.</w:t>
      </w:r>
    </w:p>
    <w:p w:rsidR="004714AF" w:rsidRPr="004714AF" w:rsidRDefault="004714AF">
      <w:pPr>
        <w:pStyle w:val="Odsekzoznamu"/>
        <w:numPr>
          <w:ilvl w:val="1"/>
          <w:numId w:val="11"/>
        </w:numPr>
        <w:tabs>
          <w:tab w:val="left" w:pos="3206"/>
        </w:tabs>
        <w:spacing w:before="41"/>
        <w:ind w:left="3205"/>
        <w:rPr>
          <w:i/>
          <w:sz w:val="24"/>
        </w:rPr>
      </w:pPr>
      <w:r>
        <w:rPr>
          <w:i/>
          <w:color w:val="000009"/>
          <w:sz w:val="24"/>
        </w:rPr>
        <w:t>Sobota – od 14.00 hod. do 24.00 hod.</w:t>
      </w:r>
    </w:p>
    <w:p w:rsidR="004714AF" w:rsidRDefault="004714AF">
      <w:pPr>
        <w:pStyle w:val="Odsekzoznamu"/>
        <w:numPr>
          <w:ilvl w:val="1"/>
          <w:numId w:val="11"/>
        </w:numPr>
        <w:tabs>
          <w:tab w:val="left" w:pos="3206"/>
        </w:tabs>
        <w:spacing w:before="41"/>
        <w:ind w:left="3205"/>
        <w:rPr>
          <w:i/>
          <w:sz w:val="24"/>
        </w:rPr>
      </w:pPr>
      <w:r>
        <w:rPr>
          <w:i/>
          <w:color w:val="000009"/>
          <w:sz w:val="24"/>
        </w:rPr>
        <w:t>Nedeľa – od 14.00hod do 22.00hod.</w:t>
      </w:r>
    </w:p>
    <w:p w:rsidR="0012789C" w:rsidRDefault="0012789C">
      <w:pPr>
        <w:rPr>
          <w:sz w:val="24"/>
        </w:rPr>
      </w:pPr>
    </w:p>
    <w:p w:rsidR="004714AF" w:rsidRDefault="004714AF">
      <w:pPr>
        <w:rPr>
          <w:sz w:val="24"/>
        </w:rPr>
        <w:sectPr w:rsidR="004714AF">
          <w:pgSz w:w="11910" w:h="16840"/>
          <w:pgMar w:top="1320" w:right="1300" w:bottom="280" w:left="1300" w:header="708" w:footer="708" w:gutter="0"/>
          <w:cols w:space="708"/>
        </w:sectPr>
      </w:pPr>
      <w:r>
        <w:rPr>
          <w:sz w:val="24"/>
        </w:rPr>
        <w:t xml:space="preserve">                                                                     </w:t>
      </w:r>
    </w:p>
    <w:p w:rsidR="0012789C" w:rsidRDefault="0036417D">
      <w:pPr>
        <w:pStyle w:val="Odsekzoznamu"/>
        <w:numPr>
          <w:ilvl w:val="0"/>
          <w:numId w:val="11"/>
        </w:numPr>
        <w:tabs>
          <w:tab w:val="left" w:pos="517"/>
        </w:tabs>
        <w:spacing w:before="74" w:line="237" w:lineRule="auto"/>
        <w:ind w:left="116" w:right="373" w:firstLine="0"/>
        <w:rPr>
          <w:sz w:val="24"/>
        </w:rPr>
      </w:pPr>
      <w:r>
        <w:rPr>
          <w:b/>
          <w:color w:val="000009"/>
          <w:sz w:val="24"/>
        </w:rPr>
        <w:lastRenderedPageBreak/>
        <w:t xml:space="preserve">kategória č. </w:t>
      </w:r>
      <w:r w:rsidR="004714AF">
        <w:rPr>
          <w:b/>
          <w:color w:val="000009"/>
          <w:sz w:val="24"/>
        </w:rPr>
        <w:t>2</w:t>
      </w:r>
      <w:r>
        <w:rPr>
          <w:b/>
          <w:color w:val="000009"/>
          <w:sz w:val="24"/>
        </w:rPr>
        <w:t xml:space="preserve"> </w:t>
      </w:r>
      <w:r>
        <w:rPr>
          <w:color w:val="000009"/>
          <w:sz w:val="24"/>
        </w:rPr>
        <w:t xml:space="preserve">→ sezónne exteriérové sedenie od </w:t>
      </w:r>
      <w:r w:rsidR="004714AF">
        <w:rPr>
          <w:color w:val="000009"/>
          <w:sz w:val="24"/>
        </w:rPr>
        <w:t>14</w:t>
      </w:r>
      <w:r>
        <w:rPr>
          <w:color w:val="000009"/>
          <w:sz w:val="24"/>
        </w:rPr>
        <w:t xml:space="preserve">.00 hod. do 22.00 hod. s vylúčením hudobnej produkcie nasledovne: Môžu mať otvorené od </w:t>
      </w:r>
      <w:r w:rsidR="004714AF">
        <w:rPr>
          <w:color w:val="000009"/>
          <w:sz w:val="24"/>
        </w:rPr>
        <w:t>14</w:t>
      </w:r>
      <w:r>
        <w:rPr>
          <w:color w:val="000009"/>
          <w:sz w:val="24"/>
        </w:rPr>
        <w:t>:00 do 22:00 hod. večer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terasu</w:t>
      </w:r>
    </w:p>
    <w:p w:rsidR="0012789C" w:rsidRDefault="0036417D">
      <w:pPr>
        <w:pStyle w:val="Zkladntext"/>
        <w:spacing w:before="1"/>
        <w:ind w:left="116" w:right="660"/>
      </w:pPr>
      <w:r>
        <w:rPr>
          <w:color w:val="000009"/>
        </w:rPr>
        <w:t>v pracovné dni - už nemá vyhrávať hudba po 18:00 -tej večer a v piatok a v sobotu nemá vyhrávať po polnoci.</w:t>
      </w:r>
    </w:p>
    <w:p w:rsidR="0012789C" w:rsidRDefault="0012789C">
      <w:pPr>
        <w:pStyle w:val="Zkladntext"/>
        <w:spacing w:before="7"/>
      </w:pPr>
    </w:p>
    <w:p w:rsidR="0012789C" w:rsidRDefault="0036417D">
      <w:pPr>
        <w:pStyle w:val="Odsekzoznamu"/>
        <w:numPr>
          <w:ilvl w:val="0"/>
          <w:numId w:val="1"/>
        </w:numPr>
        <w:tabs>
          <w:tab w:val="left" w:pos="3209"/>
        </w:tabs>
        <w:ind w:hanging="258"/>
        <w:rPr>
          <w:i/>
          <w:sz w:val="24"/>
        </w:rPr>
      </w:pPr>
      <w:r>
        <w:rPr>
          <w:i/>
          <w:color w:val="000009"/>
          <w:sz w:val="24"/>
        </w:rPr>
        <w:t>Nedeľa – Štvrtok po 18.00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hod.,</w:t>
      </w:r>
    </w:p>
    <w:p w:rsidR="0012789C" w:rsidRDefault="0012789C">
      <w:pPr>
        <w:pStyle w:val="Zkladntext"/>
        <w:spacing w:before="9"/>
        <w:rPr>
          <w:i/>
          <w:sz w:val="27"/>
        </w:rPr>
      </w:pPr>
    </w:p>
    <w:p w:rsidR="0012789C" w:rsidRDefault="0036417D">
      <w:pPr>
        <w:pStyle w:val="Odsekzoznamu"/>
        <w:numPr>
          <w:ilvl w:val="0"/>
          <w:numId w:val="1"/>
        </w:numPr>
        <w:tabs>
          <w:tab w:val="left" w:pos="3209"/>
        </w:tabs>
        <w:ind w:hanging="258"/>
        <w:rPr>
          <w:i/>
          <w:sz w:val="24"/>
        </w:rPr>
      </w:pPr>
      <w:r>
        <w:rPr>
          <w:i/>
          <w:color w:val="000009"/>
          <w:sz w:val="24"/>
        </w:rPr>
        <w:t>Piatok – Sobota po 24.00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hod.</w:t>
      </w:r>
    </w:p>
    <w:p w:rsidR="0012789C" w:rsidRDefault="0012789C">
      <w:pPr>
        <w:pStyle w:val="Zkladntext"/>
        <w:rPr>
          <w:i/>
          <w:sz w:val="28"/>
        </w:rPr>
      </w:pPr>
    </w:p>
    <w:p w:rsidR="0012789C" w:rsidRDefault="0012789C">
      <w:pPr>
        <w:pStyle w:val="Zkladntext"/>
        <w:rPr>
          <w:i/>
          <w:sz w:val="28"/>
        </w:rPr>
      </w:pPr>
    </w:p>
    <w:p w:rsidR="0012789C" w:rsidRDefault="0036417D">
      <w:pPr>
        <w:pStyle w:val="Odsekzoznamu"/>
        <w:numPr>
          <w:ilvl w:val="0"/>
          <w:numId w:val="12"/>
        </w:numPr>
        <w:tabs>
          <w:tab w:val="left" w:pos="357"/>
        </w:tabs>
        <w:spacing w:line="276" w:lineRule="auto"/>
        <w:ind w:right="193" w:firstLine="0"/>
        <w:rPr>
          <w:i/>
          <w:sz w:val="24"/>
        </w:rPr>
      </w:pPr>
      <w:r w:rsidRPr="004714AF">
        <w:rPr>
          <w:color w:val="000009"/>
          <w:sz w:val="24"/>
        </w:rPr>
        <w:t>V prípade nejasnosti, resp. nemožnosti jednoznačného zaradenia prevádzky do niektorej z uvedených kategórií sa určuje všeobecná prevádzková doba, a to</w:t>
      </w:r>
      <w:r>
        <w:rPr>
          <w:color w:val="000009"/>
          <w:sz w:val="24"/>
        </w:rPr>
        <w:t xml:space="preserve"> </w:t>
      </w:r>
      <w:r>
        <w:rPr>
          <w:i/>
          <w:color w:val="000009"/>
          <w:sz w:val="24"/>
        </w:rPr>
        <w:t>Pondelok – Sobota od 08.00 hod. do 22.00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hod.</w:t>
      </w:r>
    </w:p>
    <w:p w:rsidR="0012789C" w:rsidRDefault="0012789C">
      <w:pPr>
        <w:pStyle w:val="Zkladntext"/>
        <w:spacing w:before="8"/>
        <w:rPr>
          <w:i/>
        </w:rPr>
      </w:pPr>
    </w:p>
    <w:p w:rsidR="0012789C" w:rsidRDefault="0036417D">
      <w:pPr>
        <w:pStyle w:val="Nadpis1"/>
      </w:pPr>
      <w:r>
        <w:rPr>
          <w:color w:val="000009"/>
        </w:rPr>
        <w:t xml:space="preserve">Čl.5 Pravidlá času výstavby a rekonštrukcie stavieb </w:t>
      </w:r>
    </w:p>
    <w:p w:rsidR="0012789C" w:rsidRDefault="0012789C">
      <w:pPr>
        <w:pStyle w:val="Zkladntext"/>
        <w:spacing w:before="8"/>
        <w:rPr>
          <w:b/>
          <w:sz w:val="20"/>
        </w:rPr>
      </w:pPr>
    </w:p>
    <w:p w:rsidR="0012789C" w:rsidRDefault="0036417D">
      <w:pPr>
        <w:pStyle w:val="Odsekzoznamu"/>
        <w:numPr>
          <w:ilvl w:val="0"/>
          <w:numId w:val="10"/>
        </w:numPr>
        <w:tabs>
          <w:tab w:val="left" w:pos="357"/>
        </w:tabs>
        <w:spacing w:line="276" w:lineRule="auto"/>
        <w:ind w:right="193" w:firstLine="0"/>
        <w:rPr>
          <w:sz w:val="24"/>
        </w:rPr>
      </w:pPr>
      <w:r>
        <w:rPr>
          <w:color w:val="000009"/>
          <w:sz w:val="24"/>
        </w:rPr>
        <w:t xml:space="preserve">Obec na účely tohto nariadenia člení výstavbu a rekonštrukcie stavieb v obytných zónach </w:t>
      </w:r>
      <w:r w:rsidR="004714AF">
        <w:rPr>
          <w:color w:val="000009"/>
          <w:sz w:val="24"/>
        </w:rPr>
        <w:t xml:space="preserve">len </w:t>
      </w:r>
      <w:r>
        <w:rPr>
          <w:color w:val="000009"/>
          <w:sz w:val="24"/>
        </w:rPr>
        <w:t xml:space="preserve">na </w:t>
      </w:r>
      <w:r w:rsidR="004714AF">
        <w:rPr>
          <w:color w:val="000009"/>
          <w:sz w:val="24"/>
        </w:rPr>
        <w:t>jednu</w:t>
      </w:r>
      <w:r>
        <w:rPr>
          <w:color w:val="000009"/>
          <w:sz w:val="24"/>
        </w:rPr>
        <w:t xml:space="preserve"> kategóri</w:t>
      </w:r>
      <w:r w:rsidR="004714AF">
        <w:rPr>
          <w:color w:val="000009"/>
          <w:sz w:val="24"/>
        </w:rPr>
        <w:t>u a určuje výstavbu a rekonštrukciu</w:t>
      </w:r>
      <w:r>
        <w:rPr>
          <w:color w:val="000009"/>
          <w:sz w:val="24"/>
        </w:rPr>
        <w:t>, a to nasledovne:</w:t>
      </w:r>
    </w:p>
    <w:p w:rsidR="0012789C" w:rsidRDefault="0012789C">
      <w:pPr>
        <w:pStyle w:val="Zkladntext"/>
        <w:spacing w:before="3"/>
      </w:pPr>
    </w:p>
    <w:p w:rsidR="0012789C" w:rsidRDefault="0036417D">
      <w:pPr>
        <w:pStyle w:val="Zkladntext"/>
        <w:spacing w:line="273" w:lineRule="auto"/>
        <w:ind w:left="116" w:right="243"/>
      </w:pPr>
      <w:r>
        <w:rPr>
          <w:color w:val="000009"/>
        </w:rPr>
        <w:t>Na území obce sa výstavba a rekonštrukcia stavieb v obytných zónach a bytových domoch povoľuje nasledovne:</w:t>
      </w:r>
    </w:p>
    <w:p w:rsidR="0012789C" w:rsidRDefault="0012789C">
      <w:pPr>
        <w:pStyle w:val="Zkladntext"/>
        <w:spacing w:before="7"/>
      </w:pPr>
    </w:p>
    <w:p w:rsidR="0012789C" w:rsidRDefault="0036417D">
      <w:pPr>
        <w:pStyle w:val="Odsekzoznamu"/>
        <w:numPr>
          <w:ilvl w:val="0"/>
          <w:numId w:val="11"/>
        </w:numPr>
        <w:tabs>
          <w:tab w:val="left" w:pos="410"/>
        </w:tabs>
        <w:ind w:left="409" w:hanging="294"/>
        <w:rPr>
          <w:sz w:val="24"/>
        </w:rPr>
      </w:pPr>
      <w:r>
        <w:rPr>
          <w:b/>
          <w:color w:val="000009"/>
          <w:sz w:val="24"/>
        </w:rPr>
        <w:t xml:space="preserve">kategória č. </w:t>
      </w:r>
      <w:r w:rsidR="004714AF">
        <w:rPr>
          <w:b/>
          <w:color w:val="000009"/>
          <w:sz w:val="24"/>
        </w:rPr>
        <w:t>3</w:t>
      </w:r>
      <w:r>
        <w:rPr>
          <w:b/>
          <w:color w:val="000009"/>
          <w:sz w:val="24"/>
        </w:rPr>
        <w:t xml:space="preserve"> </w:t>
      </w:r>
      <w:r>
        <w:rPr>
          <w:color w:val="000009"/>
          <w:sz w:val="24"/>
        </w:rPr>
        <w:t>→ výstavba a rekonštrukcia stavieb v obytných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zónach</w:t>
      </w:r>
    </w:p>
    <w:p w:rsidR="0012789C" w:rsidRDefault="0012789C">
      <w:pPr>
        <w:pStyle w:val="Zkladntext"/>
        <w:rPr>
          <w:sz w:val="28"/>
        </w:rPr>
      </w:pPr>
    </w:p>
    <w:p w:rsidR="0012789C" w:rsidRDefault="0036417D">
      <w:pPr>
        <w:pStyle w:val="Odsekzoznamu"/>
        <w:numPr>
          <w:ilvl w:val="0"/>
          <w:numId w:val="9"/>
        </w:numPr>
        <w:tabs>
          <w:tab w:val="left" w:pos="362"/>
        </w:tabs>
        <w:rPr>
          <w:i/>
          <w:sz w:val="24"/>
        </w:rPr>
      </w:pPr>
      <w:r>
        <w:rPr>
          <w:color w:val="000009"/>
          <w:sz w:val="24"/>
        </w:rPr>
        <w:t xml:space="preserve">v pracovných dňoch v čase od </w:t>
      </w:r>
      <w:r>
        <w:rPr>
          <w:i/>
          <w:color w:val="000009"/>
          <w:sz w:val="24"/>
        </w:rPr>
        <w:t>06.00 hod. do 22.00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hod.,</w:t>
      </w:r>
    </w:p>
    <w:p w:rsidR="0012789C" w:rsidRDefault="0012789C">
      <w:pPr>
        <w:pStyle w:val="Zkladntext"/>
        <w:spacing w:before="11"/>
        <w:rPr>
          <w:i/>
          <w:sz w:val="27"/>
        </w:rPr>
      </w:pPr>
    </w:p>
    <w:p w:rsidR="0012789C" w:rsidRDefault="0036417D">
      <w:pPr>
        <w:pStyle w:val="Odsekzoznamu"/>
        <w:numPr>
          <w:ilvl w:val="0"/>
          <w:numId w:val="9"/>
        </w:numPr>
        <w:tabs>
          <w:tab w:val="left" w:pos="376"/>
        </w:tabs>
        <w:ind w:left="375" w:hanging="260"/>
        <w:rPr>
          <w:i/>
          <w:sz w:val="24"/>
        </w:rPr>
      </w:pPr>
      <w:r>
        <w:rPr>
          <w:color w:val="000009"/>
          <w:sz w:val="24"/>
        </w:rPr>
        <w:t xml:space="preserve">v sobotu v čase od </w:t>
      </w:r>
      <w:r>
        <w:rPr>
          <w:i/>
          <w:color w:val="000009"/>
          <w:sz w:val="24"/>
        </w:rPr>
        <w:t>0</w:t>
      </w:r>
      <w:r w:rsidR="00FE0502">
        <w:rPr>
          <w:i/>
          <w:color w:val="000009"/>
          <w:sz w:val="24"/>
        </w:rPr>
        <w:t>6</w:t>
      </w:r>
      <w:r>
        <w:rPr>
          <w:i/>
          <w:color w:val="000009"/>
          <w:sz w:val="24"/>
        </w:rPr>
        <w:t>.00 hod. do 22.00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hod.</w:t>
      </w:r>
    </w:p>
    <w:p w:rsidR="0012789C" w:rsidRDefault="0012789C">
      <w:pPr>
        <w:pStyle w:val="Zkladntext"/>
        <w:spacing w:before="11"/>
        <w:rPr>
          <w:i/>
          <w:sz w:val="27"/>
        </w:rPr>
      </w:pPr>
    </w:p>
    <w:p w:rsidR="0012789C" w:rsidRPr="00FE0502" w:rsidRDefault="0012789C">
      <w:pPr>
        <w:pStyle w:val="Zkladntext"/>
        <w:spacing w:before="2"/>
        <w:rPr>
          <w:b/>
          <w:i/>
          <w:sz w:val="28"/>
        </w:rPr>
      </w:pPr>
    </w:p>
    <w:p w:rsidR="0012789C" w:rsidRPr="00FE0502" w:rsidRDefault="0036417D">
      <w:pPr>
        <w:pStyle w:val="Odsekzoznamu"/>
        <w:numPr>
          <w:ilvl w:val="0"/>
          <w:numId w:val="10"/>
        </w:numPr>
        <w:tabs>
          <w:tab w:val="left" w:pos="357"/>
        </w:tabs>
        <w:spacing w:line="273" w:lineRule="auto"/>
        <w:ind w:right="175" w:firstLine="0"/>
        <w:rPr>
          <w:b/>
          <w:sz w:val="24"/>
        </w:rPr>
      </w:pPr>
      <w:r w:rsidRPr="00FE0502">
        <w:rPr>
          <w:b/>
          <w:color w:val="000009"/>
          <w:sz w:val="24"/>
        </w:rPr>
        <w:t>Na území obce sa zakazuje výstavba a rekonštrukcia stavieb  obytných zónach a v bytových domoch v</w:t>
      </w:r>
      <w:r w:rsidRPr="00FE0502">
        <w:rPr>
          <w:b/>
          <w:color w:val="000009"/>
          <w:spacing w:val="-2"/>
          <w:sz w:val="24"/>
        </w:rPr>
        <w:t xml:space="preserve"> </w:t>
      </w:r>
      <w:r w:rsidRPr="00FE0502">
        <w:rPr>
          <w:b/>
          <w:color w:val="000009"/>
          <w:sz w:val="24"/>
        </w:rPr>
        <w:t>nedeľu.</w:t>
      </w:r>
    </w:p>
    <w:p w:rsidR="0012789C" w:rsidRPr="00FE0502" w:rsidRDefault="0012789C">
      <w:pPr>
        <w:spacing w:line="273" w:lineRule="auto"/>
        <w:rPr>
          <w:b/>
          <w:sz w:val="24"/>
        </w:rPr>
        <w:sectPr w:rsidR="0012789C" w:rsidRPr="00FE0502">
          <w:pgSz w:w="11910" w:h="16840"/>
          <w:pgMar w:top="1320" w:right="1300" w:bottom="280" w:left="1300" w:header="708" w:footer="708" w:gutter="0"/>
          <w:cols w:space="708"/>
        </w:sectPr>
      </w:pPr>
    </w:p>
    <w:p w:rsidR="0012789C" w:rsidRDefault="0036417D">
      <w:pPr>
        <w:pStyle w:val="Nadpis1"/>
        <w:spacing w:before="77"/>
      </w:pPr>
      <w:r>
        <w:rPr>
          <w:color w:val="000009"/>
        </w:rPr>
        <w:lastRenderedPageBreak/>
        <w:t>Čl.6 Pravidlá času údržby zelene</w:t>
      </w:r>
    </w:p>
    <w:p w:rsidR="0012789C" w:rsidRDefault="0012789C">
      <w:pPr>
        <w:pStyle w:val="Zkladntext"/>
        <w:spacing w:before="6"/>
        <w:rPr>
          <w:b/>
          <w:sz w:val="27"/>
        </w:rPr>
      </w:pPr>
    </w:p>
    <w:p w:rsidR="0012789C" w:rsidRDefault="0036417D">
      <w:pPr>
        <w:pStyle w:val="Odsekzoznamu"/>
        <w:numPr>
          <w:ilvl w:val="0"/>
          <w:numId w:val="7"/>
        </w:numPr>
        <w:tabs>
          <w:tab w:val="left" w:pos="400"/>
        </w:tabs>
        <w:spacing w:line="276" w:lineRule="auto"/>
        <w:ind w:right="120" w:hanging="720"/>
        <w:rPr>
          <w:sz w:val="24"/>
        </w:rPr>
      </w:pPr>
      <w:r>
        <w:rPr>
          <w:color w:val="000009"/>
          <w:sz w:val="24"/>
        </w:rPr>
        <w:t>Údržba zelene drobnými motorovými mechanizmami sa na území obce povoľuje nasledovne:</w:t>
      </w:r>
    </w:p>
    <w:p w:rsidR="0012789C" w:rsidRDefault="0036417D">
      <w:pPr>
        <w:pStyle w:val="Odsekzoznamu"/>
        <w:numPr>
          <w:ilvl w:val="1"/>
          <w:numId w:val="7"/>
        </w:numPr>
        <w:tabs>
          <w:tab w:val="left" w:pos="1142"/>
        </w:tabs>
        <w:spacing w:before="198"/>
        <w:rPr>
          <w:sz w:val="24"/>
        </w:rPr>
      </w:pPr>
      <w:r>
        <w:rPr>
          <w:color w:val="000009"/>
          <w:sz w:val="24"/>
        </w:rPr>
        <w:t>v pracovných dňoch v čase od 06.00 hod. do 2</w:t>
      </w:r>
      <w:r w:rsidR="00FE0502">
        <w:rPr>
          <w:color w:val="000009"/>
          <w:sz w:val="24"/>
        </w:rPr>
        <w:t>1</w:t>
      </w:r>
      <w:r>
        <w:rPr>
          <w:color w:val="000009"/>
          <w:sz w:val="24"/>
        </w:rPr>
        <w:t>.00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hod.</w:t>
      </w:r>
    </w:p>
    <w:p w:rsidR="0012789C" w:rsidRDefault="0036417D">
      <w:pPr>
        <w:pStyle w:val="Odsekzoznamu"/>
        <w:numPr>
          <w:ilvl w:val="1"/>
          <w:numId w:val="7"/>
        </w:numPr>
        <w:tabs>
          <w:tab w:val="left" w:pos="1156"/>
        </w:tabs>
        <w:spacing w:before="43"/>
        <w:ind w:left="1155" w:hanging="260"/>
        <w:rPr>
          <w:sz w:val="24"/>
        </w:rPr>
      </w:pPr>
      <w:r>
        <w:rPr>
          <w:color w:val="000009"/>
          <w:sz w:val="24"/>
        </w:rPr>
        <w:t>v sobotu v čase od 0</w:t>
      </w:r>
      <w:r w:rsidR="00FE0502">
        <w:rPr>
          <w:color w:val="000009"/>
          <w:sz w:val="24"/>
        </w:rPr>
        <w:t>6</w:t>
      </w:r>
      <w:r>
        <w:rPr>
          <w:color w:val="000009"/>
          <w:sz w:val="24"/>
        </w:rPr>
        <w:t>.00 hod. do 2</w:t>
      </w:r>
      <w:r w:rsidR="00FE0502">
        <w:rPr>
          <w:color w:val="000009"/>
          <w:sz w:val="24"/>
        </w:rPr>
        <w:t>1</w:t>
      </w:r>
      <w:r>
        <w:rPr>
          <w:color w:val="000009"/>
          <w:sz w:val="24"/>
        </w:rPr>
        <w:t>.00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hod.</w:t>
      </w:r>
    </w:p>
    <w:p w:rsidR="0012789C" w:rsidRDefault="0012789C">
      <w:pPr>
        <w:pStyle w:val="Zkladntext"/>
        <w:spacing w:before="9"/>
        <w:rPr>
          <w:sz w:val="27"/>
        </w:rPr>
      </w:pPr>
    </w:p>
    <w:p w:rsidR="0012789C" w:rsidRPr="00FE0502" w:rsidRDefault="0036417D">
      <w:pPr>
        <w:pStyle w:val="Odsekzoznamu"/>
        <w:numPr>
          <w:ilvl w:val="0"/>
          <w:numId w:val="7"/>
        </w:numPr>
        <w:tabs>
          <w:tab w:val="left" w:pos="357"/>
        </w:tabs>
        <w:ind w:left="356" w:hanging="241"/>
        <w:rPr>
          <w:b/>
          <w:sz w:val="24"/>
        </w:rPr>
      </w:pPr>
      <w:r w:rsidRPr="00FE0502">
        <w:rPr>
          <w:b/>
          <w:color w:val="000009"/>
          <w:sz w:val="24"/>
        </w:rPr>
        <w:t>Na území obce sa údržba zelene drobnými motorovými mechanizmami v nedeľu</w:t>
      </w:r>
      <w:r w:rsidRPr="00FE0502">
        <w:rPr>
          <w:b/>
          <w:color w:val="000009"/>
          <w:spacing w:val="-11"/>
          <w:sz w:val="24"/>
        </w:rPr>
        <w:t xml:space="preserve"> </w:t>
      </w:r>
      <w:r w:rsidRPr="00FE0502">
        <w:rPr>
          <w:b/>
          <w:color w:val="000009"/>
          <w:sz w:val="24"/>
        </w:rPr>
        <w:t>zakazuje.</w:t>
      </w:r>
    </w:p>
    <w:p w:rsidR="0012789C" w:rsidRDefault="0012789C">
      <w:pPr>
        <w:pStyle w:val="Zkladntext"/>
        <w:spacing w:before="2"/>
        <w:rPr>
          <w:sz w:val="28"/>
        </w:rPr>
      </w:pPr>
    </w:p>
    <w:p w:rsidR="0012789C" w:rsidRDefault="0036417D">
      <w:pPr>
        <w:pStyle w:val="Nadpis1"/>
        <w:ind w:right="585"/>
      </w:pPr>
      <w:r>
        <w:rPr>
          <w:color w:val="000009"/>
        </w:rPr>
        <w:t>Čl.7 Pravidlá času manipulácie s drevnou hmotou</w:t>
      </w:r>
    </w:p>
    <w:p w:rsidR="0012789C" w:rsidRDefault="0012789C">
      <w:pPr>
        <w:pStyle w:val="Zkladntext"/>
        <w:spacing w:before="9"/>
        <w:rPr>
          <w:b/>
          <w:sz w:val="27"/>
        </w:rPr>
      </w:pPr>
    </w:p>
    <w:p w:rsidR="0012789C" w:rsidRDefault="0036417D">
      <w:pPr>
        <w:pStyle w:val="Odsekzoznamu"/>
        <w:numPr>
          <w:ilvl w:val="0"/>
          <w:numId w:val="6"/>
        </w:numPr>
        <w:tabs>
          <w:tab w:val="left" w:pos="400"/>
        </w:tabs>
        <w:spacing w:before="1" w:line="276" w:lineRule="auto"/>
        <w:ind w:right="114"/>
        <w:jc w:val="both"/>
        <w:rPr>
          <w:sz w:val="24"/>
        </w:rPr>
      </w:pPr>
      <w:r>
        <w:rPr>
          <w:color w:val="000009"/>
          <w:sz w:val="24"/>
        </w:rPr>
        <w:t>Manipulácia s drevom, rezivom, drevnou hmotou, prostredníctvom cirkulárok, fréz, motorových píl, hobľovačiek, a iných mechanizmov učených na spracovanie drevnej hmoty sa na území obce povoľuje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nasledovne:</w:t>
      </w:r>
    </w:p>
    <w:p w:rsidR="0012789C" w:rsidRDefault="0036417D">
      <w:pPr>
        <w:pStyle w:val="Odsekzoznamu"/>
        <w:numPr>
          <w:ilvl w:val="1"/>
          <w:numId w:val="6"/>
        </w:numPr>
        <w:tabs>
          <w:tab w:val="left" w:pos="1159"/>
        </w:tabs>
        <w:spacing w:before="197"/>
        <w:rPr>
          <w:sz w:val="24"/>
        </w:rPr>
      </w:pPr>
      <w:r>
        <w:rPr>
          <w:color w:val="000009"/>
          <w:sz w:val="24"/>
        </w:rPr>
        <w:t>v pracovných dňoch v čase od 06.00 hod. do 21.00 hod.</w:t>
      </w:r>
    </w:p>
    <w:p w:rsidR="0012789C" w:rsidRDefault="0036417D">
      <w:pPr>
        <w:pStyle w:val="Odsekzoznamu"/>
        <w:numPr>
          <w:ilvl w:val="1"/>
          <w:numId w:val="6"/>
        </w:numPr>
        <w:tabs>
          <w:tab w:val="left" w:pos="1173"/>
        </w:tabs>
        <w:spacing w:before="43"/>
        <w:ind w:left="1172" w:hanging="260"/>
        <w:rPr>
          <w:sz w:val="24"/>
        </w:rPr>
      </w:pPr>
      <w:r>
        <w:rPr>
          <w:color w:val="000009"/>
          <w:sz w:val="24"/>
        </w:rPr>
        <w:t>v sobotu v čase od 0</w:t>
      </w:r>
      <w:r w:rsidR="00FE0502">
        <w:rPr>
          <w:color w:val="000009"/>
          <w:sz w:val="24"/>
        </w:rPr>
        <w:t>6</w:t>
      </w:r>
      <w:r>
        <w:rPr>
          <w:color w:val="000009"/>
          <w:sz w:val="24"/>
        </w:rPr>
        <w:t>.00 hod. do 2</w:t>
      </w:r>
      <w:r w:rsidR="00FE0502">
        <w:rPr>
          <w:color w:val="000009"/>
          <w:sz w:val="24"/>
        </w:rPr>
        <w:t>1</w:t>
      </w:r>
      <w:r>
        <w:rPr>
          <w:color w:val="000009"/>
          <w:sz w:val="24"/>
        </w:rPr>
        <w:t>.00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hod.</w:t>
      </w:r>
    </w:p>
    <w:p w:rsidR="0012789C" w:rsidRDefault="0012789C">
      <w:pPr>
        <w:pStyle w:val="Zkladntext"/>
        <w:spacing w:before="9"/>
        <w:rPr>
          <w:sz w:val="27"/>
        </w:rPr>
      </w:pPr>
    </w:p>
    <w:p w:rsidR="0012789C" w:rsidRPr="00FE0502" w:rsidRDefault="0036417D">
      <w:pPr>
        <w:pStyle w:val="Odsekzoznamu"/>
        <w:numPr>
          <w:ilvl w:val="0"/>
          <w:numId w:val="6"/>
        </w:numPr>
        <w:tabs>
          <w:tab w:val="left" w:pos="403"/>
        </w:tabs>
        <w:spacing w:line="276" w:lineRule="auto"/>
        <w:ind w:left="116" w:right="116" w:firstLine="0"/>
        <w:jc w:val="both"/>
        <w:rPr>
          <w:b/>
          <w:sz w:val="24"/>
        </w:rPr>
      </w:pPr>
      <w:r w:rsidRPr="00FE0502">
        <w:rPr>
          <w:b/>
          <w:color w:val="000009"/>
          <w:sz w:val="24"/>
        </w:rPr>
        <w:t>Na území obce sa manipulácia s drevom, drevnou hmotou, prostredníctvom cirkulárok, fréz, motorových píl, hobľovačiek a iných mechanizmov učenými na spracovanie drevnej hmoty v nedeľu</w:t>
      </w:r>
      <w:r w:rsidRPr="00FE0502">
        <w:rPr>
          <w:b/>
          <w:color w:val="000009"/>
          <w:spacing w:val="-5"/>
          <w:sz w:val="24"/>
        </w:rPr>
        <w:t xml:space="preserve"> </w:t>
      </w:r>
      <w:r w:rsidRPr="00FE0502">
        <w:rPr>
          <w:b/>
          <w:color w:val="000009"/>
          <w:sz w:val="24"/>
        </w:rPr>
        <w:t>zakazuje.</w:t>
      </w:r>
    </w:p>
    <w:p w:rsidR="0012789C" w:rsidRDefault="0012789C">
      <w:pPr>
        <w:pStyle w:val="Zkladntext"/>
        <w:spacing w:before="8"/>
      </w:pPr>
    </w:p>
    <w:p w:rsidR="0012789C" w:rsidRDefault="0036417D">
      <w:pPr>
        <w:pStyle w:val="Nadpis1"/>
      </w:pPr>
      <w:r>
        <w:rPr>
          <w:color w:val="000009"/>
        </w:rPr>
        <w:t>Čl.7 Kontrolná činnosť</w:t>
      </w:r>
    </w:p>
    <w:p w:rsidR="0012789C" w:rsidRDefault="0012789C">
      <w:pPr>
        <w:pStyle w:val="Zkladntext"/>
        <w:spacing w:before="8"/>
        <w:rPr>
          <w:b/>
          <w:sz w:val="20"/>
        </w:rPr>
      </w:pPr>
    </w:p>
    <w:p w:rsidR="0012789C" w:rsidRDefault="0036417D">
      <w:pPr>
        <w:pStyle w:val="Odsekzoznamu"/>
        <w:numPr>
          <w:ilvl w:val="0"/>
          <w:numId w:val="5"/>
        </w:numPr>
        <w:tabs>
          <w:tab w:val="left" w:pos="357"/>
        </w:tabs>
        <w:ind w:hanging="241"/>
        <w:rPr>
          <w:sz w:val="24"/>
        </w:rPr>
      </w:pPr>
      <w:r>
        <w:rPr>
          <w:color w:val="000009"/>
          <w:sz w:val="24"/>
        </w:rPr>
        <w:t>Kontrolnú činnosť nad dodržiavaním tohto nariadenia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vykonávajú:</w:t>
      </w:r>
    </w:p>
    <w:p w:rsidR="0012789C" w:rsidRPr="00FE0502" w:rsidRDefault="0036417D" w:rsidP="00FE0502">
      <w:pPr>
        <w:pStyle w:val="Odsekzoznamu"/>
        <w:numPr>
          <w:ilvl w:val="0"/>
          <w:numId w:val="4"/>
        </w:numPr>
        <w:tabs>
          <w:tab w:val="left" w:pos="362"/>
        </w:tabs>
        <w:spacing w:before="161"/>
        <w:ind w:hanging="246"/>
        <w:rPr>
          <w:sz w:val="24"/>
        </w:rPr>
      </w:pPr>
      <w:r w:rsidRPr="00FE0502">
        <w:rPr>
          <w:color w:val="000009"/>
          <w:sz w:val="24"/>
        </w:rPr>
        <w:t>poslanci obce, na základe písomného</w:t>
      </w:r>
      <w:r w:rsidRPr="00FE0502">
        <w:rPr>
          <w:color w:val="000009"/>
          <w:spacing w:val="-4"/>
          <w:sz w:val="24"/>
        </w:rPr>
        <w:t xml:space="preserve"> </w:t>
      </w:r>
      <w:r w:rsidRPr="00FE0502">
        <w:rPr>
          <w:color w:val="000009"/>
          <w:sz w:val="24"/>
        </w:rPr>
        <w:t>poverenia,</w:t>
      </w:r>
    </w:p>
    <w:p w:rsidR="0012789C" w:rsidRDefault="0036417D">
      <w:pPr>
        <w:pStyle w:val="Odsekzoznamu"/>
        <w:numPr>
          <w:ilvl w:val="0"/>
          <w:numId w:val="5"/>
        </w:numPr>
        <w:tabs>
          <w:tab w:val="left" w:pos="357"/>
        </w:tabs>
        <w:spacing w:before="160" w:line="278" w:lineRule="auto"/>
        <w:ind w:left="116" w:right="1142" w:firstLine="0"/>
        <w:rPr>
          <w:sz w:val="24"/>
        </w:rPr>
      </w:pPr>
      <w:r>
        <w:rPr>
          <w:color w:val="000009"/>
          <w:sz w:val="24"/>
        </w:rPr>
        <w:t>Starosta môže právnickej osobe, ktorá poruší toto nariadenia uložiť pokutu podľa osobitného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predpisu.</w:t>
      </w:r>
    </w:p>
    <w:p w:rsidR="0012789C" w:rsidRDefault="0036417D">
      <w:pPr>
        <w:pStyle w:val="Odsekzoznamu"/>
        <w:numPr>
          <w:ilvl w:val="0"/>
          <w:numId w:val="5"/>
        </w:numPr>
        <w:tabs>
          <w:tab w:val="left" w:pos="357"/>
        </w:tabs>
        <w:spacing w:before="116" w:line="276" w:lineRule="auto"/>
        <w:ind w:left="116" w:right="223" w:firstLine="0"/>
        <w:rPr>
          <w:sz w:val="24"/>
        </w:rPr>
      </w:pPr>
      <w:r>
        <w:rPr>
          <w:color w:val="000009"/>
          <w:sz w:val="24"/>
        </w:rPr>
        <w:t>Porušenie tohto nariadenia fyzickou osobou sa posudzuje ako priestupok podľa osobitného predpisu.</w:t>
      </w:r>
    </w:p>
    <w:p w:rsidR="0012789C" w:rsidRDefault="0036417D">
      <w:pPr>
        <w:pStyle w:val="Nadpis1"/>
        <w:spacing w:before="124"/>
      </w:pPr>
      <w:r>
        <w:rPr>
          <w:color w:val="000009"/>
        </w:rPr>
        <w:t>Čl. 8 Výnimka</w:t>
      </w:r>
    </w:p>
    <w:p w:rsidR="0012789C" w:rsidRDefault="0012789C">
      <w:pPr>
        <w:pStyle w:val="Zkladntext"/>
        <w:rPr>
          <w:b/>
        </w:rPr>
      </w:pPr>
    </w:p>
    <w:p w:rsidR="0012789C" w:rsidRDefault="0036417D" w:rsidP="00FE0502">
      <w:pPr>
        <w:pStyle w:val="Odsekzoznamu"/>
        <w:numPr>
          <w:ilvl w:val="0"/>
          <w:numId w:val="3"/>
        </w:numPr>
        <w:tabs>
          <w:tab w:val="left" w:pos="362"/>
        </w:tabs>
        <w:spacing w:before="1"/>
        <w:ind w:left="116" w:right="112" w:hanging="246"/>
        <w:jc w:val="both"/>
      </w:pPr>
      <w:r>
        <w:rPr>
          <w:sz w:val="24"/>
        </w:rPr>
        <w:t xml:space="preserve">Výnimkou z tohto nariadenia je použitie zábavnej pyrotechniky v obci </w:t>
      </w:r>
      <w:r w:rsidR="00FE0502">
        <w:rPr>
          <w:sz w:val="24"/>
        </w:rPr>
        <w:t>Kotmanová</w:t>
      </w:r>
      <w:r>
        <w:rPr>
          <w:sz w:val="24"/>
        </w:rPr>
        <w:t xml:space="preserve"> </w:t>
      </w:r>
      <w:r w:rsidR="00FE0502">
        <w:rPr>
          <w:sz w:val="24"/>
        </w:rPr>
        <w:t xml:space="preserve">počas novoročných osláv, </w:t>
      </w:r>
      <w:proofErr w:type="spellStart"/>
      <w:r w:rsidR="00FE0502">
        <w:rPr>
          <w:sz w:val="24"/>
        </w:rPr>
        <w:t>t.j</w:t>
      </w:r>
      <w:proofErr w:type="spellEnd"/>
      <w:r w:rsidR="00FE0502">
        <w:rPr>
          <w:sz w:val="24"/>
        </w:rPr>
        <w:t>. v noci z 31</w:t>
      </w:r>
      <w:r>
        <w:t>. decembra do</w:t>
      </w:r>
      <w:r w:rsidR="00FE0502">
        <w:t xml:space="preserve"> 1. januára</w:t>
      </w:r>
      <w:r>
        <w:t>, kedy je možné používať zábavnú pyrotechniku.</w:t>
      </w:r>
    </w:p>
    <w:p w:rsidR="0012789C" w:rsidRDefault="0012789C">
      <w:pPr>
        <w:pStyle w:val="Zkladntext"/>
        <w:spacing w:before="4"/>
      </w:pPr>
    </w:p>
    <w:p w:rsidR="00FE0502" w:rsidRPr="00FE0502" w:rsidRDefault="0036417D" w:rsidP="00FE0502">
      <w:pPr>
        <w:pStyle w:val="Odsekzoznamu"/>
        <w:numPr>
          <w:ilvl w:val="0"/>
          <w:numId w:val="3"/>
        </w:numPr>
        <w:tabs>
          <w:tab w:val="left" w:pos="436"/>
        </w:tabs>
        <w:spacing w:line="276" w:lineRule="auto"/>
        <w:ind w:left="116" w:right="118" w:firstLine="0"/>
        <w:jc w:val="both"/>
        <w:rPr>
          <w:b/>
        </w:rPr>
      </w:pPr>
      <w:r>
        <w:rPr>
          <w:color w:val="000009"/>
          <w:sz w:val="24"/>
        </w:rPr>
        <w:t xml:space="preserve">Výnimkou z tohto nariadenia je povolenie zo všeobecnej prevádzkovej doby počas novoročných osláv, </w:t>
      </w:r>
      <w:proofErr w:type="spellStart"/>
      <w:r>
        <w:rPr>
          <w:color w:val="000009"/>
          <w:sz w:val="24"/>
        </w:rPr>
        <w:t>t.j</w:t>
      </w:r>
      <w:proofErr w:type="spellEnd"/>
      <w:r>
        <w:rPr>
          <w:color w:val="000009"/>
          <w:sz w:val="24"/>
        </w:rPr>
        <w:t xml:space="preserve">. v noci z 31. decembra do 1. januára. Prevádzková doba všetkých prevádzkarní, obchodov a služieb na území </w:t>
      </w:r>
      <w:r w:rsidR="00FE0502">
        <w:rPr>
          <w:color w:val="000009"/>
          <w:sz w:val="24"/>
        </w:rPr>
        <w:t>obce Kotmanová</w:t>
      </w:r>
      <w:r>
        <w:rPr>
          <w:color w:val="000009"/>
          <w:sz w:val="24"/>
        </w:rPr>
        <w:t xml:space="preserve"> je povolená do 06.00 h. </w:t>
      </w:r>
    </w:p>
    <w:p w:rsidR="00FE0502" w:rsidRDefault="00FE0502" w:rsidP="00FE0502">
      <w:pPr>
        <w:tabs>
          <w:tab w:val="left" w:pos="436"/>
        </w:tabs>
        <w:spacing w:line="276" w:lineRule="auto"/>
        <w:ind w:right="118"/>
        <w:jc w:val="both"/>
        <w:rPr>
          <w:b/>
        </w:rPr>
      </w:pPr>
    </w:p>
    <w:p w:rsidR="00FE0502" w:rsidRPr="00FE0502" w:rsidRDefault="00FE0502" w:rsidP="00FE0502">
      <w:pPr>
        <w:tabs>
          <w:tab w:val="left" w:pos="436"/>
        </w:tabs>
        <w:spacing w:line="276" w:lineRule="auto"/>
        <w:ind w:right="118"/>
        <w:jc w:val="both"/>
        <w:rPr>
          <w:b/>
        </w:rPr>
      </w:pPr>
    </w:p>
    <w:p w:rsidR="0012789C" w:rsidRDefault="0036417D" w:rsidP="00FE0502">
      <w:pPr>
        <w:pStyle w:val="Odsekzoznamu"/>
        <w:tabs>
          <w:tab w:val="left" w:pos="436"/>
        </w:tabs>
        <w:spacing w:line="276" w:lineRule="auto"/>
        <w:ind w:right="118"/>
        <w:jc w:val="center"/>
        <w:rPr>
          <w:b/>
        </w:rPr>
      </w:pPr>
      <w:r>
        <w:rPr>
          <w:b/>
          <w:color w:val="000009"/>
          <w:sz w:val="24"/>
        </w:rPr>
        <w:t xml:space="preserve">Čl. 9 </w:t>
      </w:r>
      <w:r>
        <w:rPr>
          <w:b/>
          <w:color w:val="000009"/>
        </w:rPr>
        <w:t>Záverečné ustanovenia</w:t>
      </w:r>
    </w:p>
    <w:p w:rsidR="0012789C" w:rsidRDefault="0012789C">
      <w:pPr>
        <w:pStyle w:val="Zkladntext"/>
        <w:spacing w:before="5"/>
        <w:rPr>
          <w:b/>
          <w:sz w:val="20"/>
        </w:rPr>
      </w:pPr>
    </w:p>
    <w:p w:rsidR="0012789C" w:rsidRDefault="0036417D">
      <w:pPr>
        <w:pStyle w:val="Odsekzoznamu"/>
        <w:numPr>
          <w:ilvl w:val="0"/>
          <w:numId w:val="2"/>
        </w:numPr>
        <w:tabs>
          <w:tab w:val="left" w:pos="477"/>
        </w:tabs>
        <w:spacing w:before="1"/>
        <w:ind w:right="113"/>
        <w:rPr>
          <w:sz w:val="24"/>
        </w:rPr>
      </w:pPr>
      <w:r>
        <w:rPr>
          <w:sz w:val="24"/>
        </w:rPr>
        <w:t>Toto Všeobecne záväzné nariadenie bolo schválené  uznesením  Obecného zastupiteľstva v</w:t>
      </w:r>
      <w:r w:rsidR="00FE0502">
        <w:rPr>
          <w:sz w:val="24"/>
        </w:rPr>
        <w:t xml:space="preserve"> Kotmanovej </w:t>
      </w:r>
      <w:r>
        <w:rPr>
          <w:sz w:val="24"/>
        </w:rPr>
        <w:t xml:space="preserve">č. </w:t>
      </w:r>
      <w:r w:rsidR="00FE0502">
        <w:rPr>
          <w:sz w:val="24"/>
        </w:rPr>
        <w:t>.....</w:t>
      </w:r>
      <w:r>
        <w:rPr>
          <w:sz w:val="24"/>
        </w:rPr>
        <w:t>/20</w:t>
      </w:r>
      <w:r w:rsidR="00FE0502">
        <w:rPr>
          <w:sz w:val="24"/>
        </w:rPr>
        <w:t>20</w:t>
      </w:r>
      <w:r>
        <w:rPr>
          <w:sz w:val="24"/>
        </w:rPr>
        <w:t xml:space="preserve"> dňa</w:t>
      </w:r>
      <w:r>
        <w:rPr>
          <w:spacing w:val="1"/>
          <w:sz w:val="24"/>
        </w:rPr>
        <w:t xml:space="preserve"> </w:t>
      </w:r>
      <w:r w:rsidR="00FE0502">
        <w:rPr>
          <w:spacing w:val="1"/>
          <w:sz w:val="24"/>
        </w:rPr>
        <w:t>.....</w:t>
      </w:r>
      <w:r>
        <w:rPr>
          <w:sz w:val="24"/>
        </w:rPr>
        <w:t>.</w:t>
      </w:r>
      <w:r w:rsidR="00FE0502">
        <w:rPr>
          <w:sz w:val="24"/>
        </w:rPr>
        <w:t>12</w:t>
      </w:r>
      <w:r>
        <w:rPr>
          <w:sz w:val="24"/>
        </w:rPr>
        <w:t>.201</w:t>
      </w:r>
      <w:r w:rsidR="00FE0502">
        <w:rPr>
          <w:sz w:val="24"/>
        </w:rPr>
        <w:t>9</w:t>
      </w:r>
      <w:r>
        <w:rPr>
          <w:sz w:val="24"/>
        </w:rPr>
        <w:t>.</w:t>
      </w:r>
    </w:p>
    <w:p w:rsidR="0012789C" w:rsidRDefault="0036417D">
      <w:pPr>
        <w:pStyle w:val="Odsekzoznamu"/>
        <w:numPr>
          <w:ilvl w:val="0"/>
          <w:numId w:val="2"/>
        </w:numPr>
        <w:tabs>
          <w:tab w:val="left" w:pos="400"/>
        </w:tabs>
        <w:spacing w:before="7" w:line="247" w:lineRule="auto"/>
        <w:ind w:left="399" w:right="454" w:hanging="284"/>
        <w:rPr>
          <w:sz w:val="24"/>
        </w:rPr>
      </w:pPr>
      <w:r>
        <w:rPr>
          <w:sz w:val="24"/>
        </w:rPr>
        <w:lastRenderedPageBreak/>
        <w:t>Toto Všeobecne záväzné nariadenie nadobúda účinnosť 15-tym po vyvesení na úradnej tabuli.</w:t>
      </w:r>
    </w:p>
    <w:p w:rsidR="0012789C" w:rsidRDefault="0012789C">
      <w:pPr>
        <w:pStyle w:val="Zkladntext"/>
        <w:rPr>
          <w:sz w:val="26"/>
        </w:rPr>
      </w:pPr>
    </w:p>
    <w:p w:rsidR="0012789C" w:rsidRDefault="0012789C">
      <w:pPr>
        <w:pStyle w:val="Zkladntext"/>
        <w:rPr>
          <w:sz w:val="26"/>
        </w:rPr>
      </w:pPr>
    </w:p>
    <w:p w:rsidR="0012789C" w:rsidRDefault="0012789C">
      <w:pPr>
        <w:pStyle w:val="Zkladntext"/>
        <w:spacing w:before="8"/>
        <w:rPr>
          <w:sz w:val="26"/>
        </w:rPr>
      </w:pPr>
    </w:p>
    <w:p w:rsidR="0012789C" w:rsidRDefault="0036417D">
      <w:pPr>
        <w:pStyle w:val="Zkladntext"/>
        <w:ind w:left="116"/>
      </w:pPr>
      <w:r>
        <w:t xml:space="preserve">V </w:t>
      </w:r>
      <w:r w:rsidR="00FE0502">
        <w:t>Kotmanovej</w:t>
      </w:r>
      <w:r>
        <w:t xml:space="preserve"> 2</w:t>
      </w:r>
      <w:r w:rsidR="00FE0502">
        <w:t>0</w:t>
      </w:r>
      <w:r>
        <w:t>.</w:t>
      </w:r>
      <w:r w:rsidR="00FE0502">
        <w:t>11</w:t>
      </w:r>
      <w:r>
        <w:t>.201</w:t>
      </w:r>
      <w:r w:rsidR="00FE0502">
        <w:t>9</w:t>
      </w:r>
    </w:p>
    <w:p w:rsidR="0012789C" w:rsidRDefault="0012789C">
      <w:pPr>
        <w:pStyle w:val="Zkladntext"/>
        <w:spacing w:before="1"/>
        <w:rPr>
          <w:sz w:val="22"/>
        </w:rPr>
      </w:pPr>
      <w:bookmarkStart w:id="0" w:name="_GoBack"/>
      <w:bookmarkEnd w:id="0"/>
    </w:p>
    <w:p w:rsidR="0012789C" w:rsidRDefault="00FE0502" w:rsidP="00FE0502">
      <w:pPr>
        <w:spacing w:line="242" w:lineRule="auto"/>
        <w:ind w:left="5954" w:right="807" w:firstLine="158"/>
      </w:pPr>
      <w:r>
        <w:t xml:space="preserve">Mgr. Mária Oravcová </w:t>
      </w:r>
      <w:r w:rsidR="0036417D">
        <w:t>starost</w:t>
      </w:r>
      <w:r>
        <w:t>ka</w:t>
      </w:r>
      <w:r w:rsidR="0036417D">
        <w:t xml:space="preserve"> obce</w:t>
      </w:r>
      <w:r>
        <w:t xml:space="preserve"> Kotmanová</w:t>
      </w:r>
    </w:p>
    <w:sectPr w:rsidR="0012789C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43" w:rsidRDefault="00FE0502" w:rsidP="00EE6D4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6D43" w:rsidRDefault="00FE0502" w:rsidP="00EE6D4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43" w:rsidRDefault="00FE0502" w:rsidP="00EE6D43">
    <w:pPr>
      <w:pStyle w:val="Pta"/>
      <w:framePr w:wrap="around" w:vAnchor="text" w:hAnchor="margin" w:xAlign="right" w:y="1"/>
      <w:rPr>
        <w:rStyle w:val="slostrany"/>
      </w:rPr>
    </w:pPr>
  </w:p>
  <w:p w:rsidR="006224A9" w:rsidRPr="00EE6D43" w:rsidRDefault="00FE0502" w:rsidP="00EE6D43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A9" w:rsidRDefault="00FE0502" w:rsidP="00610858">
    <w:pPr>
      <w:pStyle w:val="Pta"/>
      <w:framePr w:wrap="around" w:vAnchor="text" w:hAnchor="margin" w:xAlign="right" w:y="1"/>
      <w:rPr>
        <w:rStyle w:val="slostrany"/>
      </w:rPr>
    </w:pPr>
  </w:p>
  <w:p w:rsidR="00EE6D43" w:rsidRDefault="00FE0502">
    <w:pPr>
      <w:pStyle w:val="Pta"/>
    </w:pPr>
  </w:p>
  <w:p w:rsidR="006224A9" w:rsidRDefault="00FE0502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536"/>
    <w:multiLevelType w:val="hybridMultilevel"/>
    <w:tmpl w:val="FAA8C3FE"/>
    <w:lvl w:ilvl="0" w:tplc="897843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1" w:tplc="ABD22A2A">
      <w:numFmt w:val="bullet"/>
      <w:lvlText w:val="•"/>
      <w:lvlJc w:val="left"/>
      <w:pPr>
        <w:ind w:left="1254" w:hanging="240"/>
      </w:pPr>
      <w:rPr>
        <w:rFonts w:hint="default"/>
        <w:lang w:val="sk-SK" w:eastAsia="sk-SK" w:bidi="sk-SK"/>
      </w:rPr>
    </w:lvl>
    <w:lvl w:ilvl="2" w:tplc="E86AD098">
      <w:numFmt w:val="bullet"/>
      <w:lvlText w:val="•"/>
      <w:lvlJc w:val="left"/>
      <w:pPr>
        <w:ind w:left="2149" w:hanging="240"/>
      </w:pPr>
      <w:rPr>
        <w:rFonts w:hint="default"/>
        <w:lang w:val="sk-SK" w:eastAsia="sk-SK" w:bidi="sk-SK"/>
      </w:rPr>
    </w:lvl>
    <w:lvl w:ilvl="3" w:tplc="0F92CE86">
      <w:numFmt w:val="bullet"/>
      <w:lvlText w:val="•"/>
      <w:lvlJc w:val="left"/>
      <w:pPr>
        <w:ind w:left="3043" w:hanging="240"/>
      </w:pPr>
      <w:rPr>
        <w:rFonts w:hint="default"/>
        <w:lang w:val="sk-SK" w:eastAsia="sk-SK" w:bidi="sk-SK"/>
      </w:rPr>
    </w:lvl>
    <w:lvl w:ilvl="4" w:tplc="A9604CD8">
      <w:numFmt w:val="bullet"/>
      <w:lvlText w:val="•"/>
      <w:lvlJc w:val="left"/>
      <w:pPr>
        <w:ind w:left="3938" w:hanging="240"/>
      </w:pPr>
      <w:rPr>
        <w:rFonts w:hint="default"/>
        <w:lang w:val="sk-SK" w:eastAsia="sk-SK" w:bidi="sk-SK"/>
      </w:rPr>
    </w:lvl>
    <w:lvl w:ilvl="5" w:tplc="6CE8930A">
      <w:numFmt w:val="bullet"/>
      <w:lvlText w:val="•"/>
      <w:lvlJc w:val="left"/>
      <w:pPr>
        <w:ind w:left="4833" w:hanging="240"/>
      </w:pPr>
      <w:rPr>
        <w:rFonts w:hint="default"/>
        <w:lang w:val="sk-SK" w:eastAsia="sk-SK" w:bidi="sk-SK"/>
      </w:rPr>
    </w:lvl>
    <w:lvl w:ilvl="6" w:tplc="4FE0B688">
      <w:numFmt w:val="bullet"/>
      <w:lvlText w:val="•"/>
      <w:lvlJc w:val="left"/>
      <w:pPr>
        <w:ind w:left="5727" w:hanging="240"/>
      </w:pPr>
      <w:rPr>
        <w:rFonts w:hint="default"/>
        <w:lang w:val="sk-SK" w:eastAsia="sk-SK" w:bidi="sk-SK"/>
      </w:rPr>
    </w:lvl>
    <w:lvl w:ilvl="7" w:tplc="33D255A4">
      <w:numFmt w:val="bullet"/>
      <w:lvlText w:val="•"/>
      <w:lvlJc w:val="left"/>
      <w:pPr>
        <w:ind w:left="6622" w:hanging="240"/>
      </w:pPr>
      <w:rPr>
        <w:rFonts w:hint="default"/>
        <w:lang w:val="sk-SK" w:eastAsia="sk-SK" w:bidi="sk-SK"/>
      </w:rPr>
    </w:lvl>
    <w:lvl w:ilvl="8" w:tplc="D0A83DEA">
      <w:numFmt w:val="bullet"/>
      <w:lvlText w:val="•"/>
      <w:lvlJc w:val="left"/>
      <w:pPr>
        <w:ind w:left="7517" w:hanging="240"/>
      </w:pPr>
      <w:rPr>
        <w:rFonts w:hint="default"/>
        <w:lang w:val="sk-SK" w:eastAsia="sk-SK" w:bidi="sk-SK"/>
      </w:rPr>
    </w:lvl>
  </w:abstractNum>
  <w:abstractNum w:abstractNumId="1" w15:restartNumberingAfterBreak="0">
    <w:nsid w:val="04EF6899"/>
    <w:multiLevelType w:val="hybridMultilevel"/>
    <w:tmpl w:val="F47CC302"/>
    <w:lvl w:ilvl="0" w:tplc="D0ACF49A">
      <w:start w:val="1"/>
      <w:numFmt w:val="decimal"/>
      <w:lvlText w:val="%1."/>
      <w:lvlJc w:val="left"/>
      <w:pPr>
        <w:ind w:left="361" w:hanging="245"/>
        <w:jc w:val="left"/>
      </w:pPr>
      <w:rPr>
        <w:rFonts w:hint="default"/>
        <w:w w:val="100"/>
        <w:lang w:val="sk-SK" w:eastAsia="sk-SK" w:bidi="sk-SK"/>
      </w:rPr>
    </w:lvl>
    <w:lvl w:ilvl="1" w:tplc="48BCDAA6">
      <w:numFmt w:val="bullet"/>
      <w:lvlText w:val="•"/>
      <w:lvlJc w:val="left"/>
      <w:pPr>
        <w:ind w:left="1254" w:hanging="245"/>
      </w:pPr>
      <w:rPr>
        <w:rFonts w:hint="default"/>
        <w:lang w:val="sk-SK" w:eastAsia="sk-SK" w:bidi="sk-SK"/>
      </w:rPr>
    </w:lvl>
    <w:lvl w:ilvl="2" w:tplc="919A6D5E">
      <w:numFmt w:val="bullet"/>
      <w:lvlText w:val="•"/>
      <w:lvlJc w:val="left"/>
      <w:pPr>
        <w:ind w:left="2149" w:hanging="245"/>
      </w:pPr>
      <w:rPr>
        <w:rFonts w:hint="default"/>
        <w:lang w:val="sk-SK" w:eastAsia="sk-SK" w:bidi="sk-SK"/>
      </w:rPr>
    </w:lvl>
    <w:lvl w:ilvl="3" w:tplc="1CFEA4FC">
      <w:numFmt w:val="bullet"/>
      <w:lvlText w:val="•"/>
      <w:lvlJc w:val="left"/>
      <w:pPr>
        <w:ind w:left="3043" w:hanging="245"/>
      </w:pPr>
      <w:rPr>
        <w:rFonts w:hint="default"/>
        <w:lang w:val="sk-SK" w:eastAsia="sk-SK" w:bidi="sk-SK"/>
      </w:rPr>
    </w:lvl>
    <w:lvl w:ilvl="4" w:tplc="0A244224">
      <w:numFmt w:val="bullet"/>
      <w:lvlText w:val="•"/>
      <w:lvlJc w:val="left"/>
      <w:pPr>
        <w:ind w:left="3938" w:hanging="245"/>
      </w:pPr>
      <w:rPr>
        <w:rFonts w:hint="default"/>
        <w:lang w:val="sk-SK" w:eastAsia="sk-SK" w:bidi="sk-SK"/>
      </w:rPr>
    </w:lvl>
    <w:lvl w:ilvl="5" w:tplc="C6567A6A">
      <w:numFmt w:val="bullet"/>
      <w:lvlText w:val="•"/>
      <w:lvlJc w:val="left"/>
      <w:pPr>
        <w:ind w:left="4833" w:hanging="245"/>
      </w:pPr>
      <w:rPr>
        <w:rFonts w:hint="default"/>
        <w:lang w:val="sk-SK" w:eastAsia="sk-SK" w:bidi="sk-SK"/>
      </w:rPr>
    </w:lvl>
    <w:lvl w:ilvl="6" w:tplc="9F4A5C24">
      <w:numFmt w:val="bullet"/>
      <w:lvlText w:val="•"/>
      <w:lvlJc w:val="left"/>
      <w:pPr>
        <w:ind w:left="5727" w:hanging="245"/>
      </w:pPr>
      <w:rPr>
        <w:rFonts w:hint="default"/>
        <w:lang w:val="sk-SK" w:eastAsia="sk-SK" w:bidi="sk-SK"/>
      </w:rPr>
    </w:lvl>
    <w:lvl w:ilvl="7" w:tplc="4B52EB32">
      <w:numFmt w:val="bullet"/>
      <w:lvlText w:val="•"/>
      <w:lvlJc w:val="left"/>
      <w:pPr>
        <w:ind w:left="6622" w:hanging="245"/>
      </w:pPr>
      <w:rPr>
        <w:rFonts w:hint="default"/>
        <w:lang w:val="sk-SK" w:eastAsia="sk-SK" w:bidi="sk-SK"/>
      </w:rPr>
    </w:lvl>
    <w:lvl w:ilvl="8" w:tplc="8EC6C20E">
      <w:numFmt w:val="bullet"/>
      <w:lvlText w:val="•"/>
      <w:lvlJc w:val="left"/>
      <w:pPr>
        <w:ind w:left="7517" w:hanging="245"/>
      </w:pPr>
      <w:rPr>
        <w:rFonts w:hint="default"/>
        <w:lang w:val="sk-SK" w:eastAsia="sk-SK" w:bidi="sk-SK"/>
      </w:rPr>
    </w:lvl>
  </w:abstractNum>
  <w:abstractNum w:abstractNumId="2" w15:restartNumberingAfterBreak="0">
    <w:nsid w:val="14D01B1D"/>
    <w:multiLevelType w:val="hybridMultilevel"/>
    <w:tmpl w:val="AE243C0E"/>
    <w:lvl w:ilvl="0" w:tplc="2E06F4A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1" w:tplc="778005B0">
      <w:numFmt w:val="bullet"/>
      <w:lvlText w:val="•"/>
      <w:lvlJc w:val="left"/>
      <w:pPr>
        <w:ind w:left="1362" w:hanging="360"/>
      </w:pPr>
      <w:rPr>
        <w:rFonts w:hint="default"/>
        <w:lang w:val="sk-SK" w:eastAsia="sk-SK" w:bidi="sk-SK"/>
      </w:rPr>
    </w:lvl>
    <w:lvl w:ilvl="2" w:tplc="6CDE0F0A">
      <w:numFmt w:val="bullet"/>
      <w:lvlText w:val="•"/>
      <w:lvlJc w:val="left"/>
      <w:pPr>
        <w:ind w:left="2245" w:hanging="360"/>
      </w:pPr>
      <w:rPr>
        <w:rFonts w:hint="default"/>
        <w:lang w:val="sk-SK" w:eastAsia="sk-SK" w:bidi="sk-SK"/>
      </w:rPr>
    </w:lvl>
    <w:lvl w:ilvl="3" w:tplc="6E7CF3D2">
      <w:numFmt w:val="bullet"/>
      <w:lvlText w:val="•"/>
      <w:lvlJc w:val="left"/>
      <w:pPr>
        <w:ind w:left="3127" w:hanging="360"/>
      </w:pPr>
      <w:rPr>
        <w:rFonts w:hint="default"/>
        <w:lang w:val="sk-SK" w:eastAsia="sk-SK" w:bidi="sk-SK"/>
      </w:rPr>
    </w:lvl>
    <w:lvl w:ilvl="4" w:tplc="44EC8C58">
      <w:numFmt w:val="bullet"/>
      <w:lvlText w:val="•"/>
      <w:lvlJc w:val="left"/>
      <w:pPr>
        <w:ind w:left="4010" w:hanging="360"/>
      </w:pPr>
      <w:rPr>
        <w:rFonts w:hint="default"/>
        <w:lang w:val="sk-SK" w:eastAsia="sk-SK" w:bidi="sk-SK"/>
      </w:rPr>
    </w:lvl>
    <w:lvl w:ilvl="5" w:tplc="B0820ADA">
      <w:numFmt w:val="bullet"/>
      <w:lvlText w:val="•"/>
      <w:lvlJc w:val="left"/>
      <w:pPr>
        <w:ind w:left="4893" w:hanging="360"/>
      </w:pPr>
      <w:rPr>
        <w:rFonts w:hint="default"/>
        <w:lang w:val="sk-SK" w:eastAsia="sk-SK" w:bidi="sk-SK"/>
      </w:rPr>
    </w:lvl>
    <w:lvl w:ilvl="6" w:tplc="B88C873E">
      <w:numFmt w:val="bullet"/>
      <w:lvlText w:val="•"/>
      <w:lvlJc w:val="left"/>
      <w:pPr>
        <w:ind w:left="5775" w:hanging="360"/>
      </w:pPr>
      <w:rPr>
        <w:rFonts w:hint="default"/>
        <w:lang w:val="sk-SK" w:eastAsia="sk-SK" w:bidi="sk-SK"/>
      </w:rPr>
    </w:lvl>
    <w:lvl w:ilvl="7" w:tplc="EC82DC2E">
      <w:numFmt w:val="bullet"/>
      <w:lvlText w:val="•"/>
      <w:lvlJc w:val="left"/>
      <w:pPr>
        <w:ind w:left="6658" w:hanging="360"/>
      </w:pPr>
      <w:rPr>
        <w:rFonts w:hint="default"/>
        <w:lang w:val="sk-SK" w:eastAsia="sk-SK" w:bidi="sk-SK"/>
      </w:rPr>
    </w:lvl>
    <w:lvl w:ilvl="8" w:tplc="8766EFA4">
      <w:numFmt w:val="bullet"/>
      <w:lvlText w:val="•"/>
      <w:lvlJc w:val="left"/>
      <w:pPr>
        <w:ind w:left="7541" w:hanging="360"/>
      </w:pPr>
      <w:rPr>
        <w:rFonts w:hint="default"/>
        <w:lang w:val="sk-SK" w:eastAsia="sk-SK" w:bidi="sk-SK"/>
      </w:rPr>
    </w:lvl>
  </w:abstractNum>
  <w:abstractNum w:abstractNumId="3" w15:restartNumberingAfterBreak="0">
    <w:nsid w:val="1AD17135"/>
    <w:multiLevelType w:val="hybridMultilevel"/>
    <w:tmpl w:val="8AB83A64"/>
    <w:lvl w:ilvl="0" w:tplc="81DC4B0C">
      <w:start w:val="1"/>
      <w:numFmt w:val="lowerLetter"/>
      <w:lvlText w:val="%1)"/>
      <w:lvlJc w:val="left"/>
      <w:pPr>
        <w:ind w:left="116" w:hanging="298"/>
        <w:jc w:val="left"/>
      </w:pPr>
      <w:rPr>
        <w:rFonts w:ascii="Times New Roman" w:eastAsia="Times New Roman" w:hAnsi="Times New Roman" w:cs="Times New Roman" w:hint="default"/>
        <w:i/>
        <w:color w:val="000009"/>
        <w:spacing w:val="-25"/>
        <w:w w:val="100"/>
        <w:sz w:val="24"/>
        <w:szCs w:val="24"/>
        <w:lang w:val="sk-SK" w:eastAsia="sk-SK" w:bidi="sk-SK"/>
      </w:rPr>
    </w:lvl>
    <w:lvl w:ilvl="1" w:tplc="6B60CF4C">
      <w:numFmt w:val="bullet"/>
      <w:lvlText w:val="•"/>
      <w:lvlJc w:val="left"/>
      <w:pPr>
        <w:ind w:left="1038" w:hanging="298"/>
      </w:pPr>
      <w:rPr>
        <w:rFonts w:hint="default"/>
        <w:lang w:val="sk-SK" w:eastAsia="sk-SK" w:bidi="sk-SK"/>
      </w:rPr>
    </w:lvl>
    <w:lvl w:ilvl="2" w:tplc="311A1AC8">
      <w:numFmt w:val="bullet"/>
      <w:lvlText w:val="•"/>
      <w:lvlJc w:val="left"/>
      <w:pPr>
        <w:ind w:left="1957" w:hanging="298"/>
      </w:pPr>
      <w:rPr>
        <w:rFonts w:hint="default"/>
        <w:lang w:val="sk-SK" w:eastAsia="sk-SK" w:bidi="sk-SK"/>
      </w:rPr>
    </w:lvl>
    <w:lvl w:ilvl="3" w:tplc="DF80DE9E">
      <w:numFmt w:val="bullet"/>
      <w:lvlText w:val="•"/>
      <w:lvlJc w:val="left"/>
      <w:pPr>
        <w:ind w:left="2875" w:hanging="298"/>
      </w:pPr>
      <w:rPr>
        <w:rFonts w:hint="default"/>
        <w:lang w:val="sk-SK" w:eastAsia="sk-SK" w:bidi="sk-SK"/>
      </w:rPr>
    </w:lvl>
    <w:lvl w:ilvl="4" w:tplc="03A4F7E8">
      <w:numFmt w:val="bullet"/>
      <w:lvlText w:val="•"/>
      <w:lvlJc w:val="left"/>
      <w:pPr>
        <w:ind w:left="3794" w:hanging="298"/>
      </w:pPr>
      <w:rPr>
        <w:rFonts w:hint="default"/>
        <w:lang w:val="sk-SK" w:eastAsia="sk-SK" w:bidi="sk-SK"/>
      </w:rPr>
    </w:lvl>
    <w:lvl w:ilvl="5" w:tplc="326A75B6">
      <w:numFmt w:val="bullet"/>
      <w:lvlText w:val="•"/>
      <w:lvlJc w:val="left"/>
      <w:pPr>
        <w:ind w:left="4713" w:hanging="298"/>
      </w:pPr>
      <w:rPr>
        <w:rFonts w:hint="default"/>
        <w:lang w:val="sk-SK" w:eastAsia="sk-SK" w:bidi="sk-SK"/>
      </w:rPr>
    </w:lvl>
    <w:lvl w:ilvl="6" w:tplc="2B34BA4E">
      <w:numFmt w:val="bullet"/>
      <w:lvlText w:val="•"/>
      <w:lvlJc w:val="left"/>
      <w:pPr>
        <w:ind w:left="5631" w:hanging="298"/>
      </w:pPr>
      <w:rPr>
        <w:rFonts w:hint="default"/>
        <w:lang w:val="sk-SK" w:eastAsia="sk-SK" w:bidi="sk-SK"/>
      </w:rPr>
    </w:lvl>
    <w:lvl w:ilvl="7" w:tplc="C05AC6A2">
      <w:numFmt w:val="bullet"/>
      <w:lvlText w:val="•"/>
      <w:lvlJc w:val="left"/>
      <w:pPr>
        <w:ind w:left="6550" w:hanging="298"/>
      </w:pPr>
      <w:rPr>
        <w:rFonts w:hint="default"/>
        <w:lang w:val="sk-SK" w:eastAsia="sk-SK" w:bidi="sk-SK"/>
      </w:rPr>
    </w:lvl>
    <w:lvl w:ilvl="8" w:tplc="A9780DAA">
      <w:numFmt w:val="bullet"/>
      <w:lvlText w:val="•"/>
      <w:lvlJc w:val="left"/>
      <w:pPr>
        <w:ind w:left="7469" w:hanging="298"/>
      </w:pPr>
      <w:rPr>
        <w:rFonts w:hint="default"/>
        <w:lang w:val="sk-SK" w:eastAsia="sk-SK" w:bidi="sk-SK"/>
      </w:rPr>
    </w:lvl>
  </w:abstractNum>
  <w:abstractNum w:abstractNumId="4" w15:restartNumberingAfterBreak="0">
    <w:nsid w:val="2088470E"/>
    <w:multiLevelType w:val="hybridMultilevel"/>
    <w:tmpl w:val="3014B994"/>
    <w:lvl w:ilvl="0" w:tplc="FD961BCC">
      <w:start w:val="1"/>
      <w:numFmt w:val="lowerLetter"/>
      <w:lvlText w:val="%1)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sk-SK" w:eastAsia="sk-SK" w:bidi="sk-SK"/>
      </w:rPr>
    </w:lvl>
    <w:lvl w:ilvl="1" w:tplc="AC7A430E">
      <w:numFmt w:val="bullet"/>
      <w:lvlText w:val="•"/>
      <w:lvlJc w:val="left"/>
      <w:pPr>
        <w:ind w:left="1254" w:hanging="245"/>
      </w:pPr>
      <w:rPr>
        <w:rFonts w:hint="default"/>
        <w:lang w:val="sk-SK" w:eastAsia="sk-SK" w:bidi="sk-SK"/>
      </w:rPr>
    </w:lvl>
    <w:lvl w:ilvl="2" w:tplc="D1E26EA0">
      <w:numFmt w:val="bullet"/>
      <w:lvlText w:val="•"/>
      <w:lvlJc w:val="left"/>
      <w:pPr>
        <w:ind w:left="2149" w:hanging="245"/>
      </w:pPr>
      <w:rPr>
        <w:rFonts w:hint="default"/>
        <w:lang w:val="sk-SK" w:eastAsia="sk-SK" w:bidi="sk-SK"/>
      </w:rPr>
    </w:lvl>
    <w:lvl w:ilvl="3" w:tplc="7F2C600E">
      <w:numFmt w:val="bullet"/>
      <w:lvlText w:val="•"/>
      <w:lvlJc w:val="left"/>
      <w:pPr>
        <w:ind w:left="3043" w:hanging="245"/>
      </w:pPr>
      <w:rPr>
        <w:rFonts w:hint="default"/>
        <w:lang w:val="sk-SK" w:eastAsia="sk-SK" w:bidi="sk-SK"/>
      </w:rPr>
    </w:lvl>
    <w:lvl w:ilvl="4" w:tplc="74FC612C">
      <w:numFmt w:val="bullet"/>
      <w:lvlText w:val="•"/>
      <w:lvlJc w:val="left"/>
      <w:pPr>
        <w:ind w:left="3938" w:hanging="245"/>
      </w:pPr>
      <w:rPr>
        <w:rFonts w:hint="default"/>
        <w:lang w:val="sk-SK" w:eastAsia="sk-SK" w:bidi="sk-SK"/>
      </w:rPr>
    </w:lvl>
    <w:lvl w:ilvl="5" w:tplc="5BC4D5D0">
      <w:numFmt w:val="bullet"/>
      <w:lvlText w:val="•"/>
      <w:lvlJc w:val="left"/>
      <w:pPr>
        <w:ind w:left="4833" w:hanging="245"/>
      </w:pPr>
      <w:rPr>
        <w:rFonts w:hint="default"/>
        <w:lang w:val="sk-SK" w:eastAsia="sk-SK" w:bidi="sk-SK"/>
      </w:rPr>
    </w:lvl>
    <w:lvl w:ilvl="6" w:tplc="075CC8AC">
      <w:numFmt w:val="bullet"/>
      <w:lvlText w:val="•"/>
      <w:lvlJc w:val="left"/>
      <w:pPr>
        <w:ind w:left="5727" w:hanging="245"/>
      </w:pPr>
      <w:rPr>
        <w:rFonts w:hint="default"/>
        <w:lang w:val="sk-SK" w:eastAsia="sk-SK" w:bidi="sk-SK"/>
      </w:rPr>
    </w:lvl>
    <w:lvl w:ilvl="7" w:tplc="F43A006E">
      <w:numFmt w:val="bullet"/>
      <w:lvlText w:val="•"/>
      <w:lvlJc w:val="left"/>
      <w:pPr>
        <w:ind w:left="6622" w:hanging="245"/>
      </w:pPr>
      <w:rPr>
        <w:rFonts w:hint="default"/>
        <w:lang w:val="sk-SK" w:eastAsia="sk-SK" w:bidi="sk-SK"/>
      </w:rPr>
    </w:lvl>
    <w:lvl w:ilvl="8" w:tplc="EFB80FF8">
      <w:numFmt w:val="bullet"/>
      <w:lvlText w:val="•"/>
      <w:lvlJc w:val="left"/>
      <w:pPr>
        <w:ind w:left="7517" w:hanging="245"/>
      </w:pPr>
      <w:rPr>
        <w:rFonts w:hint="default"/>
        <w:lang w:val="sk-SK" w:eastAsia="sk-SK" w:bidi="sk-SK"/>
      </w:rPr>
    </w:lvl>
  </w:abstractNum>
  <w:abstractNum w:abstractNumId="5" w15:restartNumberingAfterBreak="0">
    <w:nsid w:val="221D7919"/>
    <w:multiLevelType w:val="hybridMultilevel"/>
    <w:tmpl w:val="F7F41050"/>
    <w:lvl w:ilvl="0" w:tplc="14CAD4D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1" w:tplc="DB9EB506">
      <w:numFmt w:val="bullet"/>
      <w:lvlText w:val="•"/>
      <w:lvlJc w:val="left"/>
      <w:pPr>
        <w:ind w:left="1038" w:hanging="240"/>
      </w:pPr>
      <w:rPr>
        <w:rFonts w:hint="default"/>
        <w:lang w:val="sk-SK" w:eastAsia="sk-SK" w:bidi="sk-SK"/>
      </w:rPr>
    </w:lvl>
    <w:lvl w:ilvl="2" w:tplc="2CFE7008">
      <w:numFmt w:val="bullet"/>
      <w:lvlText w:val="•"/>
      <w:lvlJc w:val="left"/>
      <w:pPr>
        <w:ind w:left="1957" w:hanging="240"/>
      </w:pPr>
      <w:rPr>
        <w:rFonts w:hint="default"/>
        <w:lang w:val="sk-SK" w:eastAsia="sk-SK" w:bidi="sk-SK"/>
      </w:rPr>
    </w:lvl>
    <w:lvl w:ilvl="3" w:tplc="52F8613A">
      <w:numFmt w:val="bullet"/>
      <w:lvlText w:val="•"/>
      <w:lvlJc w:val="left"/>
      <w:pPr>
        <w:ind w:left="2875" w:hanging="240"/>
      </w:pPr>
      <w:rPr>
        <w:rFonts w:hint="default"/>
        <w:lang w:val="sk-SK" w:eastAsia="sk-SK" w:bidi="sk-SK"/>
      </w:rPr>
    </w:lvl>
    <w:lvl w:ilvl="4" w:tplc="47E46740">
      <w:numFmt w:val="bullet"/>
      <w:lvlText w:val="•"/>
      <w:lvlJc w:val="left"/>
      <w:pPr>
        <w:ind w:left="3794" w:hanging="240"/>
      </w:pPr>
      <w:rPr>
        <w:rFonts w:hint="default"/>
        <w:lang w:val="sk-SK" w:eastAsia="sk-SK" w:bidi="sk-SK"/>
      </w:rPr>
    </w:lvl>
    <w:lvl w:ilvl="5" w:tplc="87320A94">
      <w:numFmt w:val="bullet"/>
      <w:lvlText w:val="•"/>
      <w:lvlJc w:val="left"/>
      <w:pPr>
        <w:ind w:left="4713" w:hanging="240"/>
      </w:pPr>
      <w:rPr>
        <w:rFonts w:hint="default"/>
        <w:lang w:val="sk-SK" w:eastAsia="sk-SK" w:bidi="sk-SK"/>
      </w:rPr>
    </w:lvl>
    <w:lvl w:ilvl="6" w:tplc="4CBE8862">
      <w:numFmt w:val="bullet"/>
      <w:lvlText w:val="•"/>
      <w:lvlJc w:val="left"/>
      <w:pPr>
        <w:ind w:left="5631" w:hanging="240"/>
      </w:pPr>
      <w:rPr>
        <w:rFonts w:hint="default"/>
        <w:lang w:val="sk-SK" w:eastAsia="sk-SK" w:bidi="sk-SK"/>
      </w:rPr>
    </w:lvl>
    <w:lvl w:ilvl="7" w:tplc="C12C66AC">
      <w:numFmt w:val="bullet"/>
      <w:lvlText w:val="•"/>
      <w:lvlJc w:val="left"/>
      <w:pPr>
        <w:ind w:left="6550" w:hanging="240"/>
      </w:pPr>
      <w:rPr>
        <w:rFonts w:hint="default"/>
        <w:lang w:val="sk-SK" w:eastAsia="sk-SK" w:bidi="sk-SK"/>
      </w:rPr>
    </w:lvl>
    <w:lvl w:ilvl="8" w:tplc="4D7A9AF4">
      <w:numFmt w:val="bullet"/>
      <w:lvlText w:val="•"/>
      <w:lvlJc w:val="left"/>
      <w:pPr>
        <w:ind w:left="7469" w:hanging="240"/>
      </w:pPr>
      <w:rPr>
        <w:rFonts w:hint="default"/>
        <w:lang w:val="sk-SK" w:eastAsia="sk-SK" w:bidi="sk-SK"/>
      </w:rPr>
    </w:lvl>
  </w:abstractNum>
  <w:abstractNum w:abstractNumId="6" w15:restartNumberingAfterBreak="0">
    <w:nsid w:val="24F327A2"/>
    <w:multiLevelType w:val="hybridMultilevel"/>
    <w:tmpl w:val="7CAE9BCA"/>
    <w:lvl w:ilvl="0" w:tplc="1D64DB9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sk-SK" w:eastAsia="sk-SK" w:bidi="sk-SK"/>
      </w:rPr>
    </w:lvl>
    <w:lvl w:ilvl="1" w:tplc="22FED4E2">
      <w:numFmt w:val="bullet"/>
      <w:lvlText w:val="•"/>
      <w:lvlJc w:val="left"/>
      <w:pPr>
        <w:ind w:left="1042" w:hanging="240"/>
      </w:pPr>
      <w:rPr>
        <w:rFonts w:hint="default"/>
        <w:lang w:val="sk-SK" w:eastAsia="sk-SK" w:bidi="sk-SK"/>
      </w:rPr>
    </w:lvl>
    <w:lvl w:ilvl="2" w:tplc="68D05A60">
      <w:numFmt w:val="bullet"/>
      <w:lvlText w:val="•"/>
      <w:lvlJc w:val="left"/>
      <w:pPr>
        <w:ind w:left="1724" w:hanging="240"/>
      </w:pPr>
      <w:rPr>
        <w:rFonts w:hint="default"/>
        <w:lang w:val="sk-SK" w:eastAsia="sk-SK" w:bidi="sk-SK"/>
      </w:rPr>
    </w:lvl>
    <w:lvl w:ilvl="3" w:tplc="76E24252">
      <w:numFmt w:val="bullet"/>
      <w:lvlText w:val="•"/>
      <w:lvlJc w:val="left"/>
      <w:pPr>
        <w:ind w:left="2406" w:hanging="240"/>
      </w:pPr>
      <w:rPr>
        <w:rFonts w:hint="default"/>
        <w:lang w:val="sk-SK" w:eastAsia="sk-SK" w:bidi="sk-SK"/>
      </w:rPr>
    </w:lvl>
    <w:lvl w:ilvl="4" w:tplc="941EADFE">
      <w:numFmt w:val="bullet"/>
      <w:lvlText w:val="•"/>
      <w:lvlJc w:val="left"/>
      <w:pPr>
        <w:ind w:left="3088" w:hanging="240"/>
      </w:pPr>
      <w:rPr>
        <w:rFonts w:hint="default"/>
        <w:lang w:val="sk-SK" w:eastAsia="sk-SK" w:bidi="sk-SK"/>
      </w:rPr>
    </w:lvl>
    <w:lvl w:ilvl="5" w:tplc="9C608812">
      <w:numFmt w:val="bullet"/>
      <w:lvlText w:val="•"/>
      <w:lvlJc w:val="left"/>
      <w:pPr>
        <w:ind w:left="3770" w:hanging="240"/>
      </w:pPr>
      <w:rPr>
        <w:rFonts w:hint="default"/>
        <w:lang w:val="sk-SK" w:eastAsia="sk-SK" w:bidi="sk-SK"/>
      </w:rPr>
    </w:lvl>
    <w:lvl w:ilvl="6" w:tplc="B4A21BB2">
      <w:numFmt w:val="bullet"/>
      <w:lvlText w:val="•"/>
      <w:lvlJc w:val="left"/>
      <w:pPr>
        <w:ind w:left="4452" w:hanging="240"/>
      </w:pPr>
      <w:rPr>
        <w:rFonts w:hint="default"/>
        <w:lang w:val="sk-SK" w:eastAsia="sk-SK" w:bidi="sk-SK"/>
      </w:rPr>
    </w:lvl>
    <w:lvl w:ilvl="7" w:tplc="BD726E96">
      <w:numFmt w:val="bullet"/>
      <w:lvlText w:val="•"/>
      <w:lvlJc w:val="left"/>
      <w:pPr>
        <w:ind w:left="5134" w:hanging="240"/>
      </w:pPr>
      <w:rPr>
        <w:rFonts w:hint="default"/>
        <w:lang w:val="sk-SK" w:eastAsia="sk-SK" w:bidi="sk-SK"/>
      </w:rPr>
    </w:lvl>
    <w:lvl w:ilvl="8" w:tplc="FD2E8928">
      <w:numFmt w:val="bullet"/>
      <w:lvlText w:val="•"/>
      <w:lvlJc w:val="left"/>
      <w:pPr>
        <w:ind w:left="5816" w:hanging="240"/>
      </w:pPr>
      <w:rPr>
        <w:rFonts w:hint="default"/>
        <w:lang w:val="sk-SK" w:eastAsia="sk-SK" w:bidi="sk-SK"/>
      </w:rPr>
    </w:lvl>
  </w:abstractNum>
  <w:abstractNum w:abstractNumId="7" w15:restartNumberingAfterBreak="0">
    <w:nsid w:val="33BF62CE"/>
    <w:multiLevelType w:val="hybridMultilevel"/>
    <w:tmpl w:val="6B4E136E"/>
    <w:lvl w:ilvl="0" w:tplc="DAA22DA6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1" w:tplc="A7B8ADDC">
      <w:numFmt w:val="bullet"/>
      <w:lvlText w:val="•"/>
      <w:lvlJc w:val="left"/>
      <w:pPr>
        <w:ind w:left="1254" w:hanging="246"/>
      </w:pPr>
      <w:rPr>
        <w:rFonts w:hint="default"/>
        <w:lang w:val="sk-SK" w:eastAsia="sk-SK" w:bidi="sk-SK"/>
      </w:rPr>
    </w:lvl>
    <w:lvl w:ilvl="2" w:tplc="6D7E0786">
      <w:numFmt w:val="bullet"/>
      <w:lvlText w:val="•"/>
      <w:lvlJc w:val="left"/>
      <w:pPr>
        <w:ind w:left="2149" w:hanging="246"/>
      </w:pPr>
      <w:rPr>
        <w:rFonts w:hint="default"/>
        <w:lang w:val="sk-SK" w:eastAsia="sk-SK" w:bidi="sk-SK"/>
      </w:rPr>
    </w:lvl>
    <w:lvl w:ilvl="3" w:tplc="E9A6308A">
      <w:numFmt w:val="bullet"/>
      <w:lvlText w:val="•"/>
      <w:lvlJc w:val="left"/>
      <w:pPr>
        <w:ind w:left="3043" w:hanging="246"/>
      </w:pPr>
      <w:rPr>
        <w:rFonts w:hint="default"/>
        <w:lang w:val="sk-SK" w:eastAsia="sk-SK" w:bidi="sk-SK"/>
      </w:rPr>
    </w:lvl>
    <w:lvl w:ilvl="4" w:tplc="6916C76E">
      <w:numFmt w:val="bullet"/>
      <w:lvlText w:val="•"/>
      <w:lvlJc w:val="left"/>
      <w:pPr>
        <w:ind w:left="3938" w:hanging="246"/>
      </w:pPr>
      <w:rPr>
        <w:rFonts w:hint="default"/>
        <w:lang w:val="sk-SK" w:eastAsia="sk-SK" w:bidi="sk-SK"/>
      </w:rPr>
    </w:lvl>
    <w:lvl w:ilvl="5" w:tplc="596ACEB4">
      <w:numFmt w:val="bullet"/>
      <w:lvlText w:val="•"/>
      <w:lvlJc w:val="left"/>
      <w:pPr>
        <w:ind w:left="4833" w:hanging="246"/>
      </w:pPr>
      <w:rPr>
        <w:rFonts w:hint="default"/>
        <w:lang w:val="sk-SK" w:eastAsia="sk-SK" w:bidi="sk-SK"/>
      </w:rPr>
    </w:lvl>
    <w:lvl w:ilvl="6" w:tplc="60A0717E">
      <w:numFmt w:val="bullet"/>
      <w:lvlText w:val="•"/>
      <w:lvlJc w:val="left"/>
      <w:pPr>
        <w:ind w:left="5727" w:hanging="246"/>
      </w:pPr>
      <w:rPr>
        <w:rFonts w:hint="default"/>
        <w:lang w:val="sk-SK" w:eastAsia="sk-SK" w:bidi="sk-SK"/>
      </w:rPr>
    </w:lvl>
    <w:lvl w:ilvl="7" w:tplc="801E850E">
      <w:numFmt w:val="bullet"/>
      <w:lvlText w:val="•"/>
      <w:lvlJc w:val="left"/>
      <w:pPr>
        <w:ind w:left="6622" w:hanging="246"/>
      </w:pPr>
      <w:rPr>
        <w:rFonts w:hint="default"/>
        <w:lang w:val="sk-SK" w:eastAsia="sk-SK" w:bidi="sk-SK"/>
      </w:rPr>
    </w:lvl>
    <w:lvl w:ilvl="8" w:tplc="F9606A9C">
      <w:numFmt w:val="bullet"/>
      <w:lvlText w:val="•"/>
      <w:lvlJc w:val="left"/>
      <w:pPr>
        <w:ind w:left="7517" w:hanging="246"/>
      </w:pPr>
      <w:rPr>
        <w:rFonts w:hint="default"/>
        <w:lang w:val="sk-SK" w:eastAsia="sk-SK" w:bidi="sk-SK"/>
      </w:rPr>
    </w:lvl>
  </w:abstractNum>
  <w:abstractNum w:abstractNumId="8" w15:restartNumberingAfterBreak="0">
    <w:nsid w:val="5136518E"/>
    <w:multiLevelType w:val="hybridMultilevel"/>
    <w:tmpl w:val="ED9622F6"/>
    <w:lvl w:ilvl="0" w:tplc="AEB4C43E">
      <w:start w:val="1"/>
      <w:numFmt w:val="decimal"/>
      <w:lvlText w:val="%1."/>
      <w:lvlJc w:val="left"/>
      <w:pPr>
        <w:ind w:left="836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sk-SK" w:eastAsia="sk-SK" w:bidi="sk-SK"/>
      </w:rPr>
    </w:lvl>
    <w:lvl w:ilvl="1" w:tplc="34C6FE52">
      <w:start w:val="1"/>
      <w:numFmt w:val="lowerLetter"/>
      <w:lvlText w:val="%2)"/>
      <w:lvlJc w:val="left"/>
      <w:pPr>
        <w:ind w:left="1141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2" w:tplc="53741FAE">
      <w:numFmt w:val="bullet"/>
      <w:lvlText w:val="•"/>
      <w:lvlJc w:val="left"/>
      <w:pPr>
        <w:ind w:left="2047" w:hanging="246"/>
      </w:pPr>
      <w:rPr>
        <w:rFonts w:hint="default"/>
        <w:lang w:val="sk-SK" w:eastAsia="sk-SK" w:bidi="sk-SK"/>
      </w:rPr>
    </w:lvl>
    <w:lvl w:ilvl="3" w:tplc="987AFBB0">
      <w:numFmt w:val="bullet"/>
      <w:lvlText w:val="•"/>
      <w:lvlJc w:val="left"/>
      <w:pPr>
        <w:ind w:left="2954" w:hanging="246"/>
      </w:pPr>
      <w:rPr>
        <w:rFonts w:hint="default"/>
        <w:lang w:val="sk-SK" w:eastAsia="sk-SK" w:bidi="sk-SK"/>
      </w:rPr>
    </w:lvl>
    <w:lvl w:ilvl="4" w:tplc="3C54AC2A">
      <w:numFmt w:val="bullet"/>
      <w:lvlText w:val="•"/>
      <w:lvlJc w:val="left"/>
      <w:pPr>
        <w:ind w:left="3862" w:hanging="246"/>
      </w:pPr>
      <w:rPr>
        <w:rFonts w:hint="default"/>
        <w:lang w:val="sk-SK" w:eastAsia="sk-SK" w:bidi="sk-SK"/>
      </w:rPr>
    </w:lvl>
    <w:lvl w:ilvl="5" w:tplc="7646DA9A">
      <w:numFmt w:val="bullet"/>
      <w:lvlText w:val="•"/>
      <w:lvlJc w:val="left"/>
      <w:pPr>
        <w:ind w:left="4769" w:hanging="246"/>
      </w:pPr>
      <w:rPr>
        <w:rFonts w:hint="default"/>
        <w:lang w:val="sk-SK" w:eastAsia="sk-SK" w:bidi="sk-SK"/>
      </w:rPr>
    </w:lvl>
    <w:lvl w:ilvl="6" w:tplc="BE5EA972">
      <w:numFmt w:val="bullet"/>
      <w:lvlText w:val="•"/>
      <w:lvlJc w:val="left"/>
      <w:pPr>
        <w:ind w:left="5676" w:hanging="246"/>
      </w:pPr>
      <w:rPr>
        <w:rFonts w:hint="default"/>
        <w:lang w:val="sk-SK" w:eastAsia="sk-SK" w:bidi="sk-SK"/>
      </w:rPr>
    </w:lvl>
    <w:lvl w:ilvl="7" w:tplc="2794E34E">
      <w:numFmt w:val="bullet"/>
      <w:lvlText w:val="•"/>
      <w:lvlJc w:val="left"/>
      <w:pPr>
        <w:ind w:left="6584" w:hanging="246"/>
      </w:pPr>
      <w:rPr>
        <w:rFonts w:hint="default"/>
        <w:lang w:val="sk-SK" w:eastAsia="sk-SK" w:bidi="sk-SK"/>
      </w:rPr>
    </w:lvl>
    <w:lvl w:ilvl="8" w:tplc="B72C8572">
      <w:numFmt w:val="bullet"/>
      <w:lvlText w:val="•"/>
      <w:lvlJc w:val="left"/>
      <w:pPr>
        <w:ind w:left="7491" w:hanging="246"/>
      </w:pPr>
      <w:rPr>
        <w:rFonts w:hint="default"/>
        <w:lang w:val="sk-SK" w:eastAsia="sk-SK" w:bidi="sk-SK"/>
      </w:rPr>
    </w:lvl>
  </w:abstractNum>
  <w:abstractNum w:abstractNumId="9" w15:restartNumberingAfterBreak="0">
    <w:nsid w:val="54C66A29"/>
    <w:multiLevelType w:val="hybridMultilevel"/>
    <w:tmpl w:val="D12C0FD6"/>
    <w:lvl w:ilvl="0" w:tplc="DA58F2BE">
      <w:start w:val="1"/>
      <w:numFmt w:val="lowerLetter"/>
      <w:lvlText w:val="%1)"/>
      <w:lvlJc w:val="left"/>
      <w:pPr>
        <w:ind w:left="3208" w:hanging="257"/>
        <w:jc w:val="left"/>
      </w:pPr>
      <w:rPr>
        <w:rFonts w:ascii="Times New Roman" w:eastAsia="Times New Roman" w:hAnsi="Times New Roman" w:cs="Times New Roman" w:hint="default"/>
        <w:i/>
        <w:color w:val="000009"/>
        <w:w w:val="100"/>
        <w:sz w:val="24"/>
        <w:szCs w:val="24"/>
        <w:lang w:val="sk-SK" w:eastAsia="sk-SK" w:bidi="sk-SK"/>
      </w:rPr>
    </w:lvl>
    <w:lvl w:ilvl="1" w:tplc="0174412E">
      <w:numFmt w:val="bullet"/>
      <w:lvlText w:val="•"/>
      <w:lvlJc w:val="left"/>
      <w:pPr>
        <w:ind w:left="3810" w:hanging="257"/>
      </w:pPr>
      <w:rPr>
        <w:rFonts w:hint="default"/>
        <w:lang w:val="sk-SK" w:eastAsia="sk-SK" w:bidi="sk-SK"/>
      </w:rPr>
    </w:lvl>
    <w:lvl w:ilvl="2" w:tplc="DB5CE5E0">
      <w:numFmt w:val="bullet"/>
      <w:lvlText w:val="•"/>
      <w:lvlJc w:val="left"/>
      <w:pPr>
        <w:ind w:left="4421" w:hanging="257"/>
      </w:pPr>
      <w:rPr>
        <w:rFonts w:hint="default"/>
        <w:lang w:val="sk-SK" w:eastAsia="sk-SK" w:bidi="sk-SK"/>
      </w:rPr>
    </w:lvl>
    <w:lvl w:ilvl="3" w:tplc="4830B81E">
      <w:numFmt w:val="bullet"/>
      <w:lvlText w:val="•"/>
      <w:lvlJc w:val="left"/>
      <w:pPr>
        <w:ind w:left="5031" w:hanging="257"/>
      </w:pPr>
      <w:rPr>
        <w:rFonts w:hint="default"/>
        <w:lang w:val="sk-SK" w:eastAsia="sk-SK" w:bidi="sk-SK"/>
      </w:rPr>
    </w:lvl>
    <w:lvl w:ilvl="4" w:tplc="E2EC0304">
      <w:numFmt w:val="bullet"/>
      <w:lvlText w:val="•"/>
      <w:lvlJc w:val="left"/>
      <w:pPr>
        <w:ind w:left="5642" w:hanging="257"/>
      </w:pPr>
      <w:rPr>
        <w:rFonts w:hint="default"/>
        <w:lang w:val="sk-SK" w:eastAsia="sk-SK" w:bidi="sk-SK"/>
      </w:rPr>
    </w:lvl>
    <w:lvl w:ilvl="5" w:tplc="EC528544">
      <w:numFmt w:val="bullet"/>
      <w:lvlText w:val="•"/>
      <w:lvlJc w:val="left"/>
      <w:pPr>
        <w:ind w:left="6253" w:hanging="257"/>
      </w:pPr>
      <w:rPr>
        <w:rFonts w:hint="default"/>
        <w:lang w:val="sk-SK" w:eastAsia="sk-SK" w:bidi="sk-SK"/>
      </w:rPr>
    </w:lvl>
    <w:lvl w:ilvl="6" w:tplc="EBCA2C38">
      <w:numFmt w:val="bullet"/>
      <w:lvlText w:val="•"/>
      <w:lvlJc w:val="left"/>
      <w:pPr>
        <w:ind w:left="6863" w:hanging="257"/>
      </w:pPr>
      <w:rPr>
        <w:rFonts w:hint="default"/>
        <w:lang w:val="sk-SK" w:eastAsia="sk-SK" w:bidi="sk-SK"/>
      </w:rPr>
    </w:lvl>
    <w:lvl w:ilvl="7" w:tplc="E342E91A">
      <w:numFmt w:val="bullet"/>
      <w:lvlText w:val="•"/>
      <w:lvlJc w:val="left"/>
      <w:pPr>
        <w:ind w:left="7474" w:hanging="257"/>
      </w:pPr>
      <w:rPr>
        <w:rFonts w:hint="default"/>
        <w:lang w:val="sk-SK" w:eastAsia="sk-SK" w:bidi="sk-SK"/>
      </w:rPr>
    </w:lvl>
    <w:lvl w:ilvl="8" w:tplc="1884007E">
      <w:numFmt w:val="bullet"/>
      <w:lvlText w:val="•"/>
      <w:lvlJc w:val="left"/>
      <w:pPr>
        <w:ind w:left="8085" w:hanging="257"/>
      </w:pPr>
      <w:rPr>
        <w:rFonts w:hint="default"/>
        <w:lang w:val="sk-SK" w:eastAsia="sk-SK" w:bidi="sk-SK"/>
      </w:rPr>
    </w:lvl>
  </w:abstractNum>
  <w:abstractNum w:abstractNumId="10" w15:restartNumberingAfterBreak="0">
    <w:nsid w:val="5C836313"/>
    <w:multiLevelType w:val="hybridMultilevel"/>
    <w:tmpl w:val="1E3685FC"/>
    <w:lvl w:ilvl="0" w:tplc="74E27FB4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1" w:tplc="976E005C">
      <w:numFmt w:val="bullet"/>
      <w:lvlText w:val="•"/>
      <w:lvlJc w:val="left"/>
      <w:pPr>
        <w:ind w:left="1038" w:hanging="240"/>
      </w:pPr>
      <w:rPr>
        <w:rFonts w:hint="default"/>
        <w:lang w:val="sk-SK" w:eastAsia="sk-SK" w:bidi="sk-SK"/>
      </w:rPr>
    </w:lvl>
    <w:lvl w:ilvl="2" w:tplc="0FC095E4">
      <w:numFmt w:val="bullet"/>
      <w:lvlText w:val="•"/>
      <w:lvlJc w:val="left"/>
      <w:pPr>
        <w:ind w:left="1957" w:hanging="240"/>
      </w:pPr>
      <w:rPr>
        <w:rFonts w:hint="default"/>
        <w:lang w:val="sk-SK" w:eastAsia="sk-SK" w:bidi="sk-SK"/>
      </w:rPr>
    </w:lvl>
    <w:lvl w:ilvl="3" w:tplc="CC22D9C6">
      <w:numFmt w:val="bullet"/>
      <w:lvlText w:val="•"/>
      <w:lvlJc w:val="left"/>
      <w:pPr>
        <w:ind w:left="2875" w:hanging="240"/>
      </w:pPr>
      <w:rPr>
        <w:rFonts w:hint="default"/>
        <w:lang w:val="sk-SK" w:eastAsia="sk-SK" w:bidi="sk-SK"/>
      </w:rPr>
    </w:lvl>
    <w:lvl w:ilvl="4" w:tplc="0D001348">
      <w:numFmt w:val="bullet"/>
      <w:lvlText w:val="•"/>
      <w:lvlJc w:val="left"/>
      <w:pPr>
        <w:ind w:left="3794" w:hanging="240"/>
      </w:pPr>
      <w:rPr>
        <w:rFonts w:hint="default"/>
        <w:lang w:val="sk-SK" w:eastAsia="sk-SK" w:bidi="sk-SK"/>
      </w:rPr>
    </w:lvl>
    <w:lvl w:ilvl="5" w:tplc="39804DA6">
      <w:numFmt w:val="bullet"/>
      <w:lvlText w:val="•"/>
      <w:lvlJc w:val="left"/>
      <w:pPr>
        <w:ind w:left="4713" w:hanging="240"/>
      </w:pPr>
      <w:rPr>
        <w:rFonts w:hint="default"/>
        <w:lang w:val="sk-SK" w:eastAsia="sk-SK" w:bidi="sk-SK"/>
      </w:rPr>
    </w:lvl>
    <w:lvl w:ilvl="6" w:tplc="36DC10A6">
      <w:numFmt w:val="bullet"/>
      <w:lvlText w:val="•"/>
      <w:lvlJc w:val="left"/>
      <w:pPr>
        <w:ind w:left="5631" w:hanging="240"/>
      </w:pPr>
      <w:rPr>
        <w:rFonts w:hint="default"/>
        <w:lang w:val="sk-SK" w:eastAsia="sk-SK" w:bidi="sk-SK"/>
      </w:rPr>
    </w:lvl>
    <w:lvl w:ilvl="7" w:tplc="F3442EBC">
      <w:numFmt w:val="bullet"/>
      <w:lvlText w:val="•"/>
      <w:lvlJc w:val="left"/>
      <w:pPr>
        <w:ind w:left="6550" w:hanging="240"/>
      </w:pPr>
      <w:rPr>
        <w:rFonts w:hint="default"/>
        <w:lang w:val="sk-SK" w:eastAsia="sk-SK" w:bidi="sk-SK"/>
      </w:rPr>
    </w:lvl>
    <w:lvl w:ilvl="8" w:tplc="598A9CBC">
      <w:numFmt w:val="bullet"/>
      <w:lvlText w:val="•"/>
      <w:lvlJc w:val="left"/>
      <w:pPr>
        <w:ind w:left="7469" w:hanging="240"/>
      </w:pPr>
      <w:rPr>
        <w:rFonts w:hint="default"/>
        <w:lang w:val="sk-SK" w:eastAsia="sk-SK" w:bidi="sk-SK"/>
      </w:rPr>
    </w:lvl>
  </w:abstractNum>
  <w:abstractNum w:abstractNumId="11" w15:restartNumberingAfterBreak="0">
    <w:nsid w:val="62E952CE"/>
    <w:multiLevelType w:val="hybridMultilevel"/>
    <w:tmpl w:val="F49A7D44"/>
    <w:lvl w:ilvl="0" w:tplc="1E8ADEF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sk-SK" w:eastAsia="sk-SK" w:bidi="sk-SK"/>
      </w:rPr>
    </w:lvl>
    <w:lvl w:ilvl="1" w:tplc="F15C0B92">
      <w:start w:val="1"/>
      <w:numFmt w:val="lowerLetter"/>
      <w:lvlText w:val="%2)"/>
      <w:lvlJc w:val="left"/>
      <w:pPr>
        <w:ind w:left="1158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2" w:tplc="550E6E7A">
      <w:numFmt w:val="bullet"/>
      <w:lvlText w:val="•"/>
      <w:lvlJc w:val="left"/>
      <w:pPr>
        <w:ind w:left="2065" w:hanging="246"/>
      </w:pPr>
      <w:rPr>
        <w:rFonts w:hint="default"/>
        <w:lang w:val="sk-SK" w:eastAsia="sk-SK" w:bidi="sk-SK"/>
      </w:rPr>
    </w:lvl>
    <w:lvl w:ilvl="3" w:tplc="C2C47800">
      <w:numFmt w:val="bullet"/>
      <w:lvlText w:val="•"/>
      <w:lvlJc w:val="left"/>
      <w:pPr>
        <w:ind w:left="2970" w:hanging="246"/>
      </w:pPr>
      <w:rPr>
        <w:rFonts w:hint="default"/>
        <w:lang w:val="sk-SK" w:eastAsia="sk-SK" w:bidi="sk-SK"/>
      </w:rPr>
    </w:lvl>
    <w:lvl w:ilvl="4" w:tplc="190656CE">
      <w:numFmt w:val="bullet"/>
      <w:lvlText w:val="•"/>
      <w:lvlJc w:val="left"/>
      <w:pPr>
        <w:ind w:left="3875" w:hanging="246"/>
      </w:pPr>
      <w:rPr>
        <w:rFonts w:hint="default"/>
        <w:lang w:val="sk-SK" w:eastAsia="sk-SK" w:bidi="sk-SK"/>
      </w:rPr>
    </w:lvl>
    <w:lvl w:ilvl="5" w:tplc="B0CE4B92">
      <w:numFmt w:val="bullet"/>
      <w:lvlText w:val="•"/>
      <w:lvlJc w:val="left"/>
      <w:pPr>
        <w:ind w:left="4780" w:hanging="246"/>
      </w:pPr>
      <w:rPr>
        <w:rFonts w:hint="default"/>
        <w:lang w:val="sk-SK" w:eastAsia="sk-SK" w:bidi="sk-SK"/>
      </w:rPr>
    </w:lvl>
    <w:lvl w:ilvl="6" w:tplc="8B16403E">
      <w:numFmt w:val="bullet"/>
      <w:lvlText w:val="•"/>
      <w:lvlJc w:val="left"/>
      <w:pPr>
        <w:ind w:left="5685" w:hanging="246"/>
      </w:pPr>
      <w:rPr>
        <w:rFonts w:hint="default"/>
        <w:lang w:val="sk-SK" w:eastAsia="sk-SK" w:bidi="sk-SK"/>
      </w:rPr>
    </w:lvl>
    <w:lvl w:ilvl="7" w:tplc="DD28FA5A">
      <w:numFmt w:val="bullet"/>
      <w:lvlText w:val="•"/>
      <w:lvlJc w:val="left"/>
      <w:pPr>
        <w:ind w:left="6590" w:hanging="246"/>
      </w:pPr>
      <w:rPr>
        <w:rFonts w:hint="default"/>
        <w:lang w:val="sk-SK" w:eastAsia="sk-SK" w:bidi="sk-SK"/>
      </w:rPr>
    </w:lvl>
    <w:lvl w:ilvl="8" w:tplc="F5BCF5CE">
      <w:numFmt w:val="bullet"/>
      <w:lvlText w:val="•"/>
      <w:lvlJc w:val="left"/>
      <w:pPr>
        <w:ind w:left="7496" w:hanging="246"/>
      </w:pPr>
      <w:rPr>
        <w:rFonts w:hint="default"/>
        <w:lang w:val="sk-SK" w:eastAsia="sk-SK" w:bidi="sk-SK"/>
      </w:rPr>
    </w:lvl>
  </w:abstractNum>
  <w:abstractNum w:abstractNumId="12" w15:restartNumberingAfterBreak="0">
    <w:nsid w:val="6EC67ABC"/>
    <w:multiLevelType w:val="hybridMultilevel"/>
    <w:tmpl w:val="BAD069E4"/>
    <w:lvl w:ilvl="0" w:tplc="BAA4B6F6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1" w:tplc="893A0148">
      <w:numFmt w:val="bullet"/>
      <w:lvlText w:val="•"/>
      <w:lvlJc w:val="left"/>
      <w:pPr>
        <w:ind w:left="1254" w:hanging="246"/>
      </w:pPr>
      <w:rPr>
        <w:rFonts w:hint="default"/>
        <w:lang w:val="sk-SK" w:eastAsia="sk-SK" w:bidi="sk-SK"/>
      </w:rPr>
    </w:lvl>
    <w:lvl w:ilvl="2" w:tplc="6DF84572">
      <w:numFmt w:val="bullet"/>
      <w:lvlText w:val="•"/>
      <w:lvlJc w:val="left"/>
      <w:pPr>
        <w:ind w:left="2149" w:hanging="246"/>
      </w:pPr>
      <w:rPr>
        <w:rFonts w:hint="default"/>
        <w:lang w:val="sk-SK" w:eastAsia="sk-SK" w:bidi="sk-SK"/>
      </w:rPr>
    </w:lvl>
    <w:lvl w:ilvl="3" w:tplc="78CA516A">
      <w:numFmt w:val="bullet"/>
      <w:lvlText w:val="•"/>
      <w:lvlJc w:val="left"/>
      <w:pPr>
        <w:ind w:left="3043" w:hanging="246"/>
      </w:pPr>
      <w:rPr>
        <w:rFonts w:hint="default"/>
        <w:lang w:val="sk-SK" w:eastAsia="sk-SK" w:bidi="sk-SK"/>
      </w:rPr>
    </w:lvl>
    <w:lvl w:ilvl="4" w:tplc="C640FA2A">
      <w:numFmt w:val="bullet"/>
      <w:lvlText w:val="•"/>
      <w:lvlJc w:val="left"/>
      <w:pPr>
        <w:ind w:left="3938" w:hanging="246"/>
      </w:pPr>
      <w:rPr>
        <w:rFonts w:hint="default"/>
        <w:lang w:val="sk-SK" w:eastAsia="sk-SK" w:bidi="sk-SK"/>
      </w:rPr>
    </w:lvl>
    <w:lvl w:ilvl="5" w:tplc="A5066560">
      <w:numFmt w:val="bullet"/>
      <w:lvlText w:val="•"/>
      <w:lvlJc w:val="left"/>
      <w:pPr>
        <w:ind w:left="4833" w:hanging="246"/>
      </w:pPr>
      <w:rPr>
        <w:rFonts w:hint="default"/>
        <w:lang w:val="sk-SK" w:eastAsia="sk-SK" w:bidi="sk-SK"/>
      </w:rPr>
    </w:lvl>
    <w:lvl w:ilvl="6" w:tplc="ADE23D28">
      <w:numFmt w:val="bullet"/>
      <w:lvlText w:val="•"/>
      <w:lvlJc w:val="left"/>
      <w:pPr>
        <w:ind w:left="5727" w:hanging="246"/>
      </w:pPr>
      <w:rPr>
        <w:rFonts w:hint="default"/>
        <w:lang w:val="sk-SK" w:eastAsia="sk-SK" w:bidi="sk-SK"/>
      </w:rPr>
    </w:lvl>
    <w:lvl w:ilvl="7" w:tplc="7D2C75C8">
      <w:numFmt w:val="bullet"/>
      <w:lvlText w:val="•"/>
      <w:lvlJc w:val="left"/>
      <w:pPr>
        <w:ind w:left="6622" w:hanging="246"/>
      </w:pPr>
      <w:rPr>
        <w:rFonts w:hint="default"/>
        <w:lang w:val="sk-SK" w:eastAsia="sk-SK" w:bidi="sk-SK"/>
      </w:rPr>
    </w:lvl>
    <w:lvl w:ilvl="8" w:tplc="E8164F10">
      <w:numFmt w:val="bullet"/>
      <w:lvlText w:val="•"/>
      <w:lvlJc w:val="left"/>
      <w:pPr>
        <w:ind w:left="7517" w:hanging="246"/>
      </w:pPr>
      <w:rPr>
        <w:rFonts w:hint="default"/>
        <w:lang w:val="sk-SK" w:eastAsia="sk-SK" w:bidi="sk-SK"/>
      </w:rPr>
    </w:lvl>
  </w:abstractNum>
  <w:abstractNum w:abstractNumId="13" w15:restartNumberingAfterBreak="0">
    <w:nsid w:val="7CA6527E"/>
    <w:multiLevelType w:val="hybridMultilevel"/>
    <w:tmpl w:val="E0BAF056"/>
    <w:lvl w:ilvl="0" w:tplc="9F340D38">
      <w:start w:val="1"/>
      <w:numFmt w:val="upperRoman"/>
      <w:lvlText w:val="%1."/>
      <w:lvlJc w:val="left"/>
      <w:pPr>
        <w:ind w:left="2384" w:hanging="214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4"/>
        <w:szCs w:val="24"/>
        <w:lang w:val="sk-SK" w:eastAsia="sk-SK" w:bidi="sk-SK"/>
      </w:rPr>
    </w:lvl>
    <w:lvl w:ilvl="1" w:tplc="68B8D476">
      <w:start w:val="1"/>
      <w:numFmt w:val="lowerLetter"/>
      <w:lvlText w:val="%2)"/>
      <w:lvlJc w:val="left"/>
      <w:pPr>
        <w:ind w:left="3203" w:hanging="257"/>
        <w:jc w:val="left"/>
      </w:pPr>
      <w:rPr>
        <w:rFonts w:ascii="Times New Roman" w:eastAsia="Times New Roman" w:hAnsi="Times New Roman" w:cs="Times New Roman" w:hint="default"/>
        <w:i/>
        <w:color w:val="000009"/>
        <w:w w:val="100"/>
        <w:sz w:val="24"/>
        <w:szCs w:val="24"/>
        <w:lang w:val="sk-SK" w:eastAsia="sk-SK" w:bidi="sk-SK"/>
      </w:rPr>
    </w:lvl>
    <w:lvl w:ilvl="2" w:tplc="4F4A2714">
      <w:numFmt w:val="bullet"/>
      <w:lvlText w:val="•"/>
      <w:lvlJc w:val="left"/>
      <w:pPr>
        <w:ind w:left="3878" w:hanging="257"/>
      </w:pPr>
      <w:rPr>
        <w:rFonts w:hint="default"/>
        <w:lang w:val="sk-SK" w:eastAsia="sk-SK" w:bidi="sk-SK"/>
      </w:rPr>
    </w:lvl>
    <w:lvl w:ilvl="3" w:tplc="735E7758">
      <w:numFmt w:val="bullet"/>
      <w:lvlText w:val="•"/>
      <w:lvlJc w:val="left"/>
      <w:pPr>
        <w:ind w:left="4556" w:hanging="257"/>
      </w:pPr>
      <w:rPr>
        <w:rFonts w:hint="default"/>
        <w:lang w:val="sk-SK" w:eastAsia="sk-SK" w:bidi="sk-SK"/>
      </w:rPr>
    </w:lvl>
    <w:lvl w:ilvl="4" w:tplc="09D46AA2">
      <w:numFmt w:val="bullet"/>
      <w:lvlText w:val="•"/>
      <w:lvlJc w:val="left"/>
      <w:pPr>
        <w:ind w:left="5235" w:hanging="257"/>
      </w:pPr>
      <w:rPr>
        <w:rFonts w:hint="default"/>
        <w:lang w:val="sk-SK" w:eastAsia="sk-SK" w:bidi="sk-SK"/>
      </w:rPr>
    </w:lvl>
    <w:lvl w:ilvl="5" w:tplc="57F4C130">
      <w:numFmt w:val="bullet"/>
      <w:lvlText w:val="•"/>
      <w:lvlJc w:val="left"/>
      <w:pPr>
        <w:ind w:left="5913" w:hanging="257"/>
      </w:pPr>
      <w:rPr>
        <w:rFonts w:hint="default"/>
        <w:lang w:val="sk-SK" w:eastAsia="sk-SK" w:bidi="sk-SK"/>
      </w:rPr>
    </w:lvl>
    <w:lvl w:ilvl="6" w:tplc="D53E597E">
      <w:numFmt w:val="bullet"/>
      <w:lvlText w:val="•"/>
      <w:lvlJc w:val="left"/>
      <w:pPr>
        <w:ind w:left="6592" w:hanging="257"/>
      </w:pPr>
      <w:rPr>
        <w:rFonts w:hint="default"/>
        <w:lang w:val="sk-SK" w:eastAsia="sk-SK" w:bidi="sk-SK"/>
      </w:rPr>
    </w:lvl>
    <w:lvl w:ilvl="7" w:tplc="CD829CDA">
      <w:numFmt w:val="bullet"/>
      <w:lvlText w:val="•"/>
      <w:lvlJc w:val="left"/>
      <w:pPr>
        <w:ind w:left="7270" w:hanging="257"/>
      </w:pPr>
      <w:rPr>
        <w:rFonts w:hint="default"/>
        <w:lang w:val="sk-SK" w:eastAsia="sk-SK" w:bidi="sk-SK"/>
      </w:rPr>
    </w:lvl>
    <w:lvl w:ilvl="8" w:tplc="CC9E782C">
      <w:numFmt w:val="bullet"/>
      <w:lvlText w:val="•"/>
      <w:lvlJc w:val="left"/>
      <w:pPr>
        <w:ind w:left="7949" w:hanging="257"/>
      </w:pPr>
      <w:rPr>
        <w:rFonts w:hint="default"/>
        <w:lang w:val="sk-SK" w:eastAsia="sk-SK" w:bidi="sk-SK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C"/>
    <w:rsid w:val="0012789C"/>
    <w:rsid w:val="0036417D"/>
    <w:rsid w:val="004714AF"/>
    <w:rsid w:val="006E5325"/>
    <w:rsid w:val="00A9184A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E91AD-C54E-4D67-BFBC-11A619A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642" w:right="643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6"/>
    </w:pPr>
  </w:style>
  <w:style w:type="paragraph" w:customStyle="1" w:styleId="TableParagraph">
    <w:name w:val="Table Paragraph"/>
    <w:basedOn w:val="Normlny"/>
    <w:uiPriority w:val="1"/>
    <w:qFormat/>
  </w:style>
  <w:style w:type="paragraph" w:styleId="Pta">
    <w:name w:val="footer"/>
    <w:basedOn w:val="Normlny"/>
    <w:link w:val="PtaChar"/>
    <w:rsid w:val="00A9184A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PtaChar">
    <w:name w:val="Päta Char"/>
    <w:basedOn w:val="Predvolenpsmoodseku"/>
    <w:link w:val="Pta"/>
    <w:rsid w:val="00A9184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any">
    <w:name w:val="page number"/>
    <w:basedOn w:val="Predvolenpsmoodseku"/>
    <w:rsid w:val="00A9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</vt:lpstr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</dc:title>
  <dc:creator>User</dc:creator>
  <cp:lastModifiedBy>ORAVCOVÁ Mária</cp:lastModifiedBy>
  <cp:revision>2</cp:revision>
  <dcterms:created xsi:type="dcterms:W3CDTF">2019-11-20T10:33:00Z</dcterms:created>
  <dcterms:modified xsi:type="dcterms:W3CDTF">2019-11-20T10:33:00Z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