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B3" w:rsidRPr="00726CDB" w:rsidRDefault="00E350B3" w:rsidP="00E350B3">
      <w:r>
        <w:rPr>
          <w:noProof/>
        </w:rPr>
        <w:drawing>
          <wp:inline distT="0" distB="0" distL="0" distR="0" wp14:anchorId="2726627C" wp14:editId="069D03A5">
            <wp:extent cx="685800" cy="752475"/>
            <wp:effectExtent l="0" t="0" r="0" b="9525"/>
            <wp:docPr id="2" name="Obrázok 2"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ob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r>
        <w:t xml:space="preserve">  </w:t>
      </w:r>
      <w:r w:rsidRPr="006D51A5">
        <w:rPr>
          <w:b/>
          <w:sz w:val="28"/>
          <w:szCs w:val="28"/>
          <w:u w:val="single"/>
        </w:rPr>
        <w:t>Obec Kotmanová, Kotmanová č. 122, 985 53  Mýtna</w:t>
      </w:r>
      <w:r>
        <w:rPr>
          <w:b/>
          <w:sz w:val="28"/>
          <w:szCs w:val="28"/>
          <w:u w:val="single"/>
        </w:rPr>
        <w:t xml:space="preserve">  </w:t>
      </w:r>
      <w:r>
        <w:rPr>
          <w:noProof/>
        </w:rPr>
        <w:drawing>
          <wp:inline distT="0" distB="0" distL="0" distR="0" wp14:anchorId="50A18730" wp14:editId="5FCC29C2">
            <wp:extent cx="914400" cy="666750"/>
            <wp:effectExtent l="0" t="0" r="0" b="0"/>
            <wp:docPr id="1" name="Obrázok 1" descr="vlajka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jka ob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p w:rsidR="00E350B3" w:rsidRDefault="00E350B3" w:rsidP="00E350B3">
      <w:r>
        <w:t xml:space="preserve">                                                                                                      </w:t>
      </w:r>
    </w:p>
    <w:p w:rsidR="00E350B3" w:rsidRDefault="00E350B3" w:rsidP="00726CDB">
      <w:r w:rsidRPr="00D2421B">
        <w:rPr>
          <w:b/>
        </w:rPr>
        <w:t xml:space="preserve">                                                              </w:t>
      </w:r>
      <w:r w:rsidR="00726CDB">
        <w:rPr>
          <w:b/>
        </w:rPr>
        <w:t xml:space="preserve">                              </w:t>
      </w:r>
    </w:p>
    <w:p w:rsidR="000A2AD8" w:rsidRDefault="000A2AD8" w:rsidP="00DD32A7">
      <w:pPr>
        <w:jc w:val="center"/>
        <w:rPr>
          <w:b/>
          <w:sz w:val="28"/>
          <w:szCs w:val="28"/>
        </w:rPr>
      </w:pPr>
      <w:r>
        <w:rPr>
          <w:b/>
          <w:sz w:val="28"/>
          <w:szCs w:val="28"/>
        </w:rPr>
        <w:t>Zá</w:t>
      </w:r>
      <w:r w:rsidRPr="000E02C2">
        <w:rPr>
          <w:b/>
          <w:sz w:val="28"/>
          <w:szCs w:val="28"/>
        </w:rPr>
        <w:t xml:space="preserve">pisnica z riadneho OZ konaného dňa </w:t>
      </w:r>
      <w:r w:rsidR="005E6C26">
        <w:rPr>
          <w:b/>
          <w:sz w:val="28"/>
          <w:szCs w:val="28"/>
        </w:rPr>
        <w:t xml:space="preserve">22.11.2017 o 17,30 hod. </w:t>
      </w:r>
      <w:r w:rsidRPr="000E02C2">
        <w:rPr>
          <w:b/>
          <w:sz w:val="28"/>
          <w:szCs w:val="28"/>
        </w:rPr>
        <w:t>v Kultúrnom dome v</w:t>
      </w:r>
      <w:r>
        <w:rPr>
          <w:b/>
          <w:sz w:val="28"/>
          <w:szCs w:val="28"/>
        </w:rPr>
        <w:t> </w:t>
      </w:r>
      <w:r w:rsidRPr="000E02C2">
        <w:rPr>
          <w:b/>
          <w:sz w:val="28"/>
          <w:szCs w:val="28"/>
        </w:rPr>
        <w:t>Kotmanovej</w:t>
      </w:r>
    </w:p>
    <w:p w:rsidR="000A2AD8" w:rsidRDefault="000A2AD8" w:rsidP="000A2AD8">
      <w:pPr>
        <w:jc w:val="center"/>
        <w:rPr>
          <w:b/>
          <w:sz w:val="28"/>
          <w:szCs w:val="28"/>
        </w:rPr>
      </w:pPr>
    </w:p>
    <w:p w:rsidR="000A2AD8" w:rsidRPr="002071A6" w:rsidRDefault="000A2AD8" w:rsidP="000A2AD8">
      <w:pPr>
        <w:rPr>
          <w:b/>
        </w:rPr>
      </w:pPr>
      <w:r>
        <w:rPr>
          <w:b/>
        </w:rPr>
        <w:t>P</w:t>
      </w:r>
      <w:r w:rsidRPr="002071A6">
        <w:rPr>
          <w:b/>
        </w:rPr>
        <w:t>rítomní poslanci:                                                                       Obyvatelia obce:</w:t>
      </w:r>
    </w:p>
    <w:p w:rsidR="000A2AD8" w:rsidRDefault="000A2AD8" w:rsidP="000A2AD8">
      <w:bookmarkStart w:id="0" w:name="_Hlk483204966"/>
      <w:r>
        <w:t>Jozef Buček</w:t>
      </w:r>
    </w:p>
    <w:p w:rsidR="000A2AD8" w:rsidRPr="002071A6" w:rsidRDefault="000A2AD8" w:rsidP="000A2AD8">
      <w:r>
        <w:t xml:space="preserve">Alena </w:t>
      </w:r>
      <w:proofErr w:type="spellStart"/>
      <w:r>
        <w:t>Chlebničanová</w:t>
      </w:r>
      <w:proofErr w:type="spellEnd"/>
    </w:p>
    <w:p w:rsidR="000A2AD8" w:rsidRDefault="000A2AD8" w:rsidP="000A2AD8">
      <w:r>
        <w:t>Peter Tušim</w:t>
      </w:r>
      <w:bookmarkEnd w:id="0"/>
    </w:p>
    <w:p w:rsidR="00522641" w:rsidRPr="002071A6" w:rsidRDefault="00522641" w:rsidP="000A2AD8"/>
    <w:p w:rsidR="000A2AD8" w:rsidRDefault="000A2AD8" w:rsidP="000A2AD8">
      <w:r w:rsidRPr="00DD32A7">
        <w:rPr>
          <w:b/>
        </w:rPr>
        <w:t>Kontrolórka obce</w:t>
      </w:r>
      <w:r w:rsidRPr="002071A6">
        <w:t xml:space="preserve"> </w:t>
      </w:r>
      <w:r>
        <w:t>–  Ing. Gabriela Fabiánová - prítomná</w:t>
      </w:r>
    </w:p>
    <w:p w:rsidR="000A2AD8" w:rsidRDefault="000A2AD8" w:rsidP="000A2AD8"/>
    <w:p w:rsidR="000A2AD8" w:rsidRPr="002071A6" w:rsidRDefault="000A2AD8" w:rsidP="000A2AD8">
      <w:pPr>
        <w:rPr>
          <w:b/>
        </w:rPr>
      </w:pPr>
      <w:r w:rsidRPr="002071A6">
        <w:rPr>
          <w:b/>
        </w:rPr>
        <w:t xml:space="preserve">Program obecného zastupiteľstva: </w:t>
      </w:r>
    </w:p>
    <w:p w:rsidR="000A2AD8" w:rsidRPr="002071A6" w:rsidRDefault="000A2AD8" w:rsidP="000A2AD8"/>
    <w:p w:rsidR="000A2AD8" w:rsidRPr="009A54CB" w:rsidRDefault="000A2AD8" w:rsidP="000A2AD8">
      <w:pPr>
        <w:numPr>
          <w:ilvl w:val="0"/>
          <w:numId w:val="4"/>
        </w:numPr>
        <w:tabs>
          <w:tab w:val="left" w:pos="2610"/>
        </w:tabs>
      </w:pPr>
      <w:r w:rsidRPr="009A54CB">
        <w:t>Otvorenie</w:t>
      </w:r>
      <w:r>
        <w:t xml:space="preserve"> zasadnutia </w:t>
      </w:r>
    </w:p>
    <w:p w:rsidR="000A2AD8" w:rsidRPr="009A54CB" w:rsidRDefault="000A2AD8" w:rsidP="000A2AD8">
      <w:pPr>
        <w:numPr>
          <w:ilvl w:val="0"/>
          <w:numId w:val="4"/>
        </w:numPr>
        <w:tabs>
          <w:tab w:val="left" w:pos="2610"/>
        </w:tabs>
      </w:pPr>
      <w:r w:rsidRPr="009A54CB">
        <w:t>Určenie zapisovateľa a overovateľov zápisnice</w:t>
      </w:r>
      <w:r>
        <w:t>.</w:t>
      </w:r>
    </w:p>
    <w:p w:rsidR="000A2AD8" w:rsidRDefault="005E6C26" w:rsidP="000A2AD8">
      <w:pPr>
        <w:numPr>
          <w:ilvl w:val="0"/>
          <w:numId w:val="4"/>
        </w:numPr>
        <w:tabs>
          <w:tab w:val="left" w:pos="2610"/>
        </w:tabs>
      </w:pPr>
      <w:r>
        <w:t>Rozpočtové opatrenie č. 3/2017</w:t>
      </w:r>
    </w:p>
    <w:p w:rsidR="000A2AD8" w:rsidRPr="009A54CB" w:rsidRDefault="005E6C26" w:rsidP="000A2AD8">
      <w:pPr>
        <w:numPr>
          <w:ilvl w:val="0"/>
          <w:numId w:val="4"/>
        </w:numPr>
        <w:tabs>
          <w:tab w:val="left" w:pos="2610"/>
        </w:tabs>
      </w:pPr>
      <w:r>
        <w:t>Rôzne</w:t>
      </w:r>
      <w:r w:rsidR="000A2AD8" w:rsidRPr="009A54CB">
        <w:t xml:space="preserve">  </w:t>
      </w:r>
    </w:p>
    <w:p w:rsidR="000A2AD8" w:rsidRPr="009A54CB" w:rsidRDefault="005E6C26" w:rsidP="000A2AD8">
      <w:pPr>
        <w:numPr>
          <w:ilvl w:val="0"/>
          <w:numId w:val="4"/>
        </w:numPr>
      </w:pPr>
      <w:r>
        <w:t>Uznesenie</w:t>
      </w:r>
      <w:r w:rsidR="000A2AD8" w:rsidRPr="009A54CB">
        <w:t xml:space="preserve">    </w:t>
      </w:r>
    </w:p>
    <w:p w:rsidR="000A2AD8" w:rsidRDefault="005E6C26" w:rsidP="000A2AD8">
      <w:pPr>
        <w:numPr>
          <w:ilvl w:val="0"/>
          <w:numId w:val="4"/>
        </w:numPr>
      </w:pPr>
      <w:r>
        <w:t>Záver</w:t>
      </w:r>
    </w:p>
    <w:p w:rsidR="00DD32A7" w:rsidRPr="00DD32A7" w:rsidRDefault="00DD32A7" w:rsidP="00DD32A7">
      <w:pPr>
        <w:ind w:left="720"/>
      </w:pPr>
    </w:p>
    <w:p w:rsidR="000A2AD8" w:rsidRPr="005E6C26" w:rsidRDefault="000A2AD8" w:rsidP="000A2AD8">
      <w:pPr>
        <w:rPr>
          <w:b/>
          <w:sz w:val="28"/>
          <w:szCs w:val="28"/>
        </w:rPr>
      </w:pPr>
      <w:r w:rsidRPr="005E6C26">
        <w:rPr>
          <w:b/>
          <w:sz w:val="28"/>
          <w:szCs w:val="28"/>
        </w:rPr>
        <w:t xml:space="preserve">1/ bod: Otvorenie zasadnutia </w:t>
      </w:r>
    </w:p>
    <w:p w:rsidR="000A2AD8" w:rsidRPr="002071A6" w:rsidRDefault="000A2AD8" w:rsidP="000A2AD8">
      <w:pPr>
        <w:rPr>
          <w:b/>
        </w:rPr>
      </w:pPr>
    </w:p>
    <w:p w:rsidR="000A2AD8" w:rsidRDefault="000A2AD8" w:rsidP="000A2AD8">
      <w:pPr>
        <w:jc w:val="both"/>
      </w:pPr>
      <w:r w:rsidRPr="007C1055">
        <w:t xml:space="preserve">     Starostka obce privítala prítomných poslancov OZ a skonštatovala</w:t>
      </w:r>
      <w:r w:rsidR="005E6C26">
        <w:t>, že sú prítomní traja poslanci</w:t>
      </w:r>
      <w:r w:rsidRPr="007C1055">
        <w:t xml:space="preserve"> a zasadnutie je uznášania</w:t>
      </w:r>
      <w:r w:rsidR="005E6C26">
        <w:t xml:space="preserve"> </w:t>
      </w:r>
      <w:r w:rsidRPr="007C1055">
        <w:t>schopné. Otvorila riadne zasadnutie obecného zastupiteľstva v Kotmanovej , ktoré sa konalo v súlade s ustanovením § 13 ods. 4 písmeno. a/ zákona NRSR č. 369/1990 Zb. o obecnom zriadení v znení neskorších predpisov a noviel, ktoré bolo zvolané písomnou pozvánkou  aj s programom zasadnutia. Pozvánka na OZ bola zverejnená na obecnej tabuli. Podľa prezenčnej listiny starostka konšt</w:t>
      </w:r>
      <w:r w:rsidR="005E6C26">
        <w:t>atovala, že boli prítomní traja</w:t>
      </w:r>
      <w:r w:rsidRPr="007C1055">
        <w:t xml:space="preserve"> poslanci OZ a tak OZ bolo uznášania s</w:t>
      </w:r>
      <w:r w:rsidR="005E6C26">
        <w:t xml:space="preserve">chopné. Zasadnutia sa zúčastnila aj HK obce p. Ing. </w:t>
      </w:r>
      <w:proofErr w:type="spellStart"/>
      <w:r w:rsidR="005E6C26">
        <w:t>Fa</w:t>
      </w:r>
      <w:r w:rsidR="000F0884">
        <w:t>b</w:t>
      </w:r>
      <w:r w:rsidR="005E6C26">
        <w:t>ianová</w:t>
      </w:r>
      <w:proofErr w:type="spellEnd"/>
      <w:r w:rsidRPr="007C1055">
        <w:t xml:space="preserve">. Prítomných poslancov sa starostka opýtala či má niekto niečo na doplnenie programu. Poslanci nepredložili body na doplnenie programu a tak sa hlasovalo a rokovalo podľa nasledovné body programu: </w:t>
      </w:r>
    </w:p>
    <w:p w:rsidR="005E6C26" w:rsidRPr="007C1055" w:rsidRDefault="005E6C26" w:rsidP="000A2AD8">
      <w:pPr>
        <w:jc w:val="both"/>
      </w:pPr>
    </w:p>
    <w:p w:rsidR="005E6C26" w:rsidRPr="009A54CB" w:rsidRDefault="005E6C26" w:rsidP="005E6C26">
      <w:pPr>
        <w:numPr>
          <w:ilvl w:val="0"/>
          <w:numId w:val="7"/>
        </w:numPr>
        <w:tabs>
          <w:tab w:val="left" w:pos="2610"/>
        </w:tabs>
      </w:pPr>
      <w:r w:rsidRPr="009A54CB">
        <w:t>Otvorenie</w:t>
      </w:r>
      <w:r>
        <w:t xml:space="preserve"> zasadnutia </w:t>
      </w:r>
    </w:p>
    <w:p w:rsidR="005E6C26" w:rsidRPr="009A54CB" w:rsidRDefault="005E6C26" w:rsidP="005E6C26">
      <w:pPr>
        <w:numPr>
          <w:ilvl w:val="0"/>
          <w:numId w:val="7"/>
        </w:numPr>
        <w:tabs>
          <w:tab w:val="left" w:pos="2610"/>
        </w:tabs>
      </w:pPr>
      <w:r w:rsidRPr="009A54CB">
        <w:t>Určenie zapisovateľa a overovateľov zápisnice</w:t>
      </w:r>
      <w:r>
        <w:t>.</w:t>
      </w:r>
    </w:p>
    <w:p w:rsidR="005E6C26" w:rsidRDefault="005E6C26" w:rsidP="005E6C26">
      <w:pPr>
        <w:numPr>
          <w:ilvl w:val="0"/>
          <w:numId w:val="7"/>
        </w:numPr>
        <w:tabs>
          <w:tab w:val="left" w:pos="2610"/>
        </w:tabs>
      </w:pPr>
      <w:r>
        <w:t>Rozpočtové opatrenie č. 3/2017</w:t>
      </w:r>
    </w:p>
    <w:p w:rsidR="005E6C26" w:rsidRPr="009A54CB" w:rsidRDefault="005E6C26" w:rsidP="005E6C26">
      <w:pPr>
        <w:numPr>
          <w:ilvl w:val="0"/>
          <w:numId w:val="7"/>
        </w:numPr>
        <w:tabs>
          <w:tab w:val="left" w:pos="2610"/>
        </w:tabs>
      </w:pPr>
      <w:r>
        <w:t>Rôzne</w:t>
      </w:r>
      <w:r w:rsidRPr="009A54CB">
        <w:t xml:space="preserve">  </w:t>
      </w:r>
    </w:p>
    <w:p w:rsidR="005E6C26" w:rsidRPr="009A54CB" w:rsidRDefault="005E6C26" w:rsidP="005E6C26">
      <w:pPr>
        <w:numPr>
          <w:ilvl w:val="0"/>
          <w:numId w:val="7"/>
        </w:numPr>
      </w:pPr>
      <w:r>
        <w:t>Uznesenie</w:t>
      </w:r>
      <w:r w:rsidRPr="009A54CB">
        <w:t xml:space="preserve">    </w:t>
      </w:r>
    </w:p>
    <w:p w:rsidR="005E6C26" w:rsidRPr="00DD32A7" w:rsidRDefault="005E6C26" w:rsidP="005E6C26">
      <w:pPr>
        <w:numPr>
          <w:ilvl w:val="0"/>
          <w:numId w:val="7"/>
        </w:numPr>
      </w:pPr>
      <w:r>
        <w:t>Záver</w:t>
      </w:r>
    </w:p>
    <w:p w:rsidR="000A2AD8" w:rsidRPr="007C1055" w:rsidRDefault="000A2AD8" w:rsidP="000A2AD8">
      <w:pPr>
        <w:jc w:val="both"/>
      </w:pPr>
    </w:p>
    <w:p w:rsidR="000A2AD8" w:rsidRPr="007C1055" w:rsidRDefault="000A2AD8" w:rsidP="000A2AD8">
      <w:pPr>
        <w:spacing w:before="120"/>
        <w:rPr>
          <w:b/>
          <w:snapToGrid w:val="0"/>
        </w:rPr>
      </w:pPr>
      <w:bookmarkStart w:id="1" w:name="_Hlk483204917"/>
      <w:r w:rsidRPr="007C1055">
        <w:rPr>
          <w:b/>
          <w:snapToGrid w:val="0"/>
        </w:rPr>
        <w:t>Uznesenie</w:t>
      </w:r>
      <w:r w:rsidR="005E6C26">
        <w:rPr>
          <w:b/>
          <w:snapToGrid w:val="0"/>
        </w:rPr>
        <w:t xml:space="preserve"> č. 18</w:t>
      </w:r>
      <w:r w:rsidRPr="007C1055">
        <w:rPr>
          <w:b/>
          <w:snapToGrid w:val="0"/>
        </w:rPr>
        <w:t>/2017</w:t>
      </w:r>
      <w:r w:rsidR="005E6C26">
        <w:rPr>
          <w:b/>
          <w:snapToGrid w:val="0"/>
        </w:rPr>
        <w:t xml:space="preserve"> z 22.11.2017</w:t>
      </w:r>
    </w:p>
    <w:p w:rsidR="000A2AD8" w:rsidRPr="007C1055" w:rsidRDefault="000A2AD8" w:rsidP="000A2AD8">
      <w:pPr>
        <w:spacing w:before="120"/>
        <w:rPr>
          <w:snapToGrid w:val="0"/>
        </w:rPr>
      </w:pPr>
      <w:r w:rsidRPr="007C1055">
        <w:rPr>
          <w:snapToGrid w:val="0"/>
        </w:rPr>
        <w:t xml:space="preserve">Obecné zastupiteľstvo v Kotmanovej </w:t>
      </w:r>
    </w:p>
    <w:p w:rsidR="000A2AD8" w:rsidRPr="007C1055" w:rsidRDefault="000A2AD8" w:rsidP="000A2AD8">
      <w:pPr>
        <w:spacing w:before="120"/>
        <w:rPr>
          <w:snapToGrid w:val="0"/>
        </w:rPr>
      </w:pPr>
      <w:r w:rsidRPr="007C1055">
        <w:rPr>
          <w:snapToGrid w:val="0"/>
        </w:rPr>
        <w:t xml:space="preserve">a/ schvaľuje: Program rokovania bez zmien podľa priloženej pozvánky. </w:t>
      </w:r>
    </w:p>
    <w:p w:rsidR="000A2AD8" w:rsidRPr="007C1055" w:rsidRDefault="000A2AD8" w:rsidP="000A2AD8">
      <w:pPr>
        <w:jc w:val="both"/>
      </w:pPr>
    </w:p>
    <w:p w:rsidR="000A2AD8" w:rsidRPr="007C1055" w:rsidRDefault="000A2AD8" w:rsidP="000A2AD8">
      <w:r w:rsidRPr="007C1055">
        <w:t>Hlasovanie:</w:t>
      </w:r>
    </w:p>
    <w:p w:rsidR="000A2AD8" w:rsidRPr="007C1055" w:rsidRDefault="005E6C26" w:rsidP="000A2AD8">
      <w:r>
        <w:t>Za : 3</w:t>
      </w:r>
      <w:r w:rsidR="000A2AD8" w:rsidRPr="007C1055">
        <w:t xml:space="preserve"> </w:t>
      </w:r>
      <w:bookmarkStart w:id="2" w:name="_Hlk483205057"/>
      <w:r w:rsidR="000A2AD8" w:rsidRPr="007C1055">
        <w:t xml:space="preserve">(Jozef Buček, Alena </w:t>
      </w:r>
      <w:proofErr w:type="spellStart"/>
      <w:r w:rsidR="000A2AD8" w:rsidRPr="007C1055">
        <w:t>Chlebničanová</w:t>
      </w:r>
      <w:proofErr w:type="spellEnd"/>
      <w:r w:rsidR="000A2AD8" w:rsidRPr="007C1055">
        <w:t>, , Peter Tušim)</w:t>
      </w:r>
      <w:bookmarkEnd w:id="2"/>
    </w:p>
    <w:p w:rsidR="000A2AD8" w:rsidRDefault="000A2AD8" w:rsidP="000A2AD8">
      <w:r w:rsidRPr="007C1055">
        <w:t xml:space="preserve">Proti:  0          Zdržal sa:  0 </w:t>
      </w:r>
    </w:p>
    <w:p w:rsidR="00522641" w:rsidRPr="007C1055" w:rsidRDefault="00522641" w:rsidP="000A2AD8"/>
    <w:p w:rsidR="000A2AD8" w:rsidRPr="007C1055" w:rsidRDefault="000A2AD8" w:rsidP="000A2AD8">
      <w:r w:rsidRPr="007C1055">
        <w:t>Uznesenie bolo schválené.</w:t>
      </w:r>
    </w:p>
    <w:bookmarkEnd w:id="1"/>
    <w:p w:rsidR="000A2AD8" w:rsidRPr="007C1055" w:rsidRDefault="000A2AD8" w:rsidP="000A2AD8"/>
    <w:p w:rsidR="000A2AD8" w:rsidRPr="003A1833" w:rsidRDefault="000A2AD8" w:rsidP="000A2AD8">
      <w:pPr>
        <w:rPr>
          <w:b/>
          <w:sz w:val="28"/>
          <w:szCs w:val="28"/>
        </w:rPr>
      </w:pPr>
      <w:r w:rsidRPr="005E6C26">
        <w:rPr>
          <w:b/>
          <w:sz w:val="28"/>
          <w:szCs w:val="28"/>
        </w:rPr>
        <w:lastRenderedPageBreak/>
        <w:t xml:space="preserve">2/ bod: Určenie zapisovateľa a overovateľov zápisnice </w:t>
      </w:r>
    </w:p>
    <w:p w:rsidR="000A2AD8" w:rsidRPr="003A1833" w:rsidRDefault="000A2AD8" w:rsidP="003A1833">
      <w:pPr>
        <w:jc w:val="both"/>
      </w:pPr>
      <w:r w:rsidRPr="007C1055">
        <w:t xml:space="preserve">     Za zapisovateľa zápisnice určila starostka pracovníčku </w:t>
      </w:r>
      <w:proofErr w:type="spellStart"/>
      <w:r w:rsidRPr="007C1055">
        <w:t>OcÚ</w:t>
      </w:r>
      <w:proofErr w:type="spellEnd"/>
      <w:r w:rsidRPr="007C1055">
        <w:t xml:space="preserve"> pani Ivetu </w:t>
      </w:r>
      <w:proofErr w:type="spellStart"/>
      <w:r w:rsidRPr="007C1055">
        <w:t>Belico</w:t>
      </w:r>
      <w:bookmarkStart w:id="3" w:name="_Hlk483205661"/>
      <w:r w:rsidR="005E6C26">
        <w:t>vú</w:t>
      </w:r>
      <w:proofErr w:type="spellEnd"/>
      <w:r w:rsidR="005E6C26">
        <w:t>, za overovateľov  poslancov</w:t>
      </w:r>
      <w:r w:rsidR="000F0884">
        <w:t xml:space="preserve"> Jozefa Bučeka a</w:t>
      </w:r>
      <w:r w:rsidRPr="007C1055">
        <w:t xml:space="preserve"> Petra </w:t>
      </w:r>
      <w:proofErr w:type="spellStart"/>
      <w:r w:rsidRPr="007C1055">
        <w:t>Tušima</w:t>
      </w:r>
      <w:bookmarkEnd w:id="3"/>
      <w:proofErr w:type="spellEnd"/>
      <w:r w:rsidRPr="007C1055">
        <w:t>. Voľba návrhovej  komisie a  komisie verejného záujmu – všetci prítomní poslanci.</w:t>
      </w:r>
      <w:bookmarkStart w:id="4" w:name="_Hlk483205790"/>
    </w:p>
    <w:p w:rsidR="000A2AD8" w:rsidRPr="007C1055" w:rsidRDefault="000F0884" w:rsidP="000A2AD8">
      <w:pPr>
        <w:spacing w:before="120"/>
        <w:rPr>
          <w:b/>
          <w:snapToGrid w:val="0"/>
        </w:rPr>
      </w:pPr>
      <w:r>
        <w:rPr>
          <w:b/>
          <w:snapToGrid w:val="0"/>
        </w:rPr>
        <w:t>Uznesenie č. 19/2017 z 22.11.2017</w:t>
      </w:r>
    </w:p>
    <w:p w:rsidR="000A2AD8" w:rsidRPr="007C1055" w:rsidRDefault="000A2AD8" w:rsidP="000A2AD8">
      <w:pPr>
        <w:spacing w:before="120"/>
        <w:rPr>
          <w:snapToGrid w:val="0"/>
        </w:rPr>
      </w:pPr>
      <w:r w:rsidRPr="007C1055">
        <w:rPr>
          <w:snapToGrid w:val="0"/>
        </w:rPr>
        <w:t xml:space="preserve">Obecné zastupiteľstvo v Kotmanovej </w:t>
      </w:r>
    </w:p>
    <w:p w:rsidR="000A2AD8" w:rsidRPr="007C1055" w:rsidRDefault="000A2AD8" w:rsidP="000A2AD8">
      <w:pPr>
        <w:spacing w:before="120"/>
        <w:rPr>
          <w:snapToGrid w:val="0"/>
        </w:rPr>
      </w:pPr>
      <w:r w:rsidRPr="007C1055">
        <w:rPr>
          <w:snapToGrid w:val="0"/>
        </w:rPr>
        <w:t xml:space="preserve">a/ berie na vedomie, že </w:t>
      </w:r>
      <w:r>
        <w:rPr>
          <w:snapToGrid w:val="0"/>
        </w:rPr>
        <w:t>starostka určila za zapisovateľ</w:t>
      </w:r>
      <w:r w:rsidRPr="007C1055">
        <w:rPr>
          <w:snapToGrid w:val="0"/>
        </w:rPr>
        <w:t xml:space="preserve">ku Ivetu </w:t>
      </w:r>
      <w:proofErr w:type="spellStart"/>
      <w:r w:rsidRPr="007C1055">
        <w:rPr>
          <w:snapToGrid w:val="0"/>
        </w:rPr>
        <w:t>Belicovú</w:t>
      </w:r>
      <w:proofErr w:type="spellEnd"/>
      <w:r w:rsidRPr="007C1055">
        <w:rPr>
          <w:snapToGrid w:val="0"/>
        </w:rPr>
        <w:t xml:space="preserve"> a za overovateľov zápisnice </w:t>
      </w:r>
      <w:r w:rsidR="000F0884">
        <w:t>poslancov Jozefa Bučeka a</w:t>
      </w:r>
      <w:r w:rsidR="000F0884" w:rsidRPr="007C1055">
        <w:t xml:space="preserve"> Petra </w:t>
      </w:r>
      <w:proofErr w:type="spellStart"/>
      <w:r w:rsidR="000F0884" w:rsidRPr="007C1055">
        <w:t>Tušima</w:t>
      </w:r>
      <w:proofErr w:type="spellEnd"/>
    </w:p>
    <w:p w:rsidR="000A2AD8" w:rsidRPr="007C1055" w:rsidRDefault="000A2AD8" w:rsidP="000A2AD8">
      <w:pPr>
        <w:spacing w:before="120"/>
        <w:rPr>
          <w:snapToGrid w:val="0"/>
        </w:rPr>
      </w:pPr>
      <w:bookmarkStart w:id="5" w:name="_Hlk483205382"/>
      <w:r w:rsidRPr="007C1055">
        <w:rPr>
          <w:snapToGrid w:val="0"/>
        </w:rPr>
        <w:t xml:space="preserve">b/ </w:t>
      </w:r>
      <w:r w:rsidR="000F0884">
        <w:rPr>
          <w:snapToGrid w:val="0"/>
        </w:rPr>
        <w:t xml:space="preserve">berie na vedomie, že starostka obce určila do návrhovej komisie všetkých prítomných poslancov </w:t>
      </w:r>
      <w:proofErr w:type="spellStart"/>
      <w:r w:rsidR="000F0884">
        <w:rPr>
          <w:snapToGrid w:val="0"/>
        </w:rPr>
        <w:t>t.j</w:t>
      </w:r>
      <w:proofErr w:type="spellEnd"/>
      <w:r w:rsidR="000F0884">
        <w:rPr>
          <w:snapToGrid w:val="0"/>
        </w:rPr>
        <w:t xml:space="preserve">. </w:t>
      </w:r>
      <w:r w:rsidRPr="007C1055">
        <w:t>Joz</w:t>
      </w:r>
      <w:r w:rsidR="000F0884">
        <w:t xml:space="preserve">ef Buček, Alena </w:t>
      </w:r>
      <w:proofErr w:type="spellStart"/>
      <w:r w:rsidR="000F0884">
        <w:t>Chlebničanová</w:t>
      </w:r>
      <w:proofErr w:type="spellEnd"/>
      <w:r w:rsidR="000F0884">
        <w:t>, Peter Tušim</w:t>
      </w:r>
    </w:p>
    <w:bookmarkEnd w:id="5"/>
    <w:p w:rsidR="000A2AD8" w:rsidRDefault="000A2AD8" w:rsidP="000A2AD8">
      <w:pPr>
        <w:spacing w:before="120"/>
        <w:rPr>
          <w:snapToGrid w:val="0"/>
        </w:rPr>
      </w:pPr>
      <w:r w:rsidRPr="007C1055">
        <w:rPr>
          <w:snapToGrid w:val="0"/>
        </w:rPr>
        <w:t xml:space="preserve">c/ </w:t>
      </w:r>
      <w:r w:rsidR="00CA6AD0">
        <w:rPr>
          <w:snapToGrid w:val="0"/>
        </w:rPr>
        <w:t xml:space="preserve">berie na vedomie informáciu p. starostky, že navrhla do komisie </w:t>
      </w:r>
      <w:r w:rsidRPr="007C1055">
        <w:rPr>
          <w:snapToGrid w:val="0"/>
        </w:rPr>
        <w:t xml:space="preserve"> na och</w:t>
      </w:r>
      <w:r w:rsidR="00CA6AD0">
        <w:rPr>
          <w:snapToGrid w:val="0"/>
        </w:rPr>
        <w:t>ranu verejného záujmu všetkých prítomných poslancov</w:t>
      </w:r>
      <w:r w:rsidR="00522641">
        <w:rPr>
          <w:snapToGrid w:val="0"/>
        </w:rPr>
        <w:t xml:space="preserve"> </w:t>
      </w:r>
      <w:proofErr w:type="spellStart"/>
      <w:r w:rsidR="00CA6AD0">
        <w:rPr>
          <w:snapToGrid w:val="0"/>
        </w:rPr>
        <w:t>t.j</w:t>
      </w:r>
      <w:proofErr w:type="spellEnd"/>
      <w:r w:rsidR="00CA6AD0">
        <w:rPr>
          <w:snapToGrid w:val="0"/>
        </w:rPr>
        <w:t xml:space="preserve">. Jozef Buček, Alena </w:t>
      </w:r>
      <w:proofErr w:type="spellStart"/>
      <w:r w:rsidR="00CA6AD0">
        <w:rPr>
          <w:snapToGrid w:val="0"/>
        </w:rPr>
        <w:t>Chlebničanová</w:t>
      </w:r>
      <w:proofErr w:type="spellEnd"/>
      <w:r w:rsidR="00CA6AD0">
        <w:rPr>
          <w:snapToGrid w:val="0"/>
        </w:rPr>
        <w:t>, Peter Tušim</w:t>
      </w:r>
    </w:p>
    <w:p w:rsidR="003A1833" w:rsidRPr="007C1055" w:rsidRDefault="003A1833" w:rsidP="000A2AD8">
      <w:pPr>
        <w:spacing w:before="120"/>
        <w:rPr>
          <w:snapToGrid w:val="0"/>
        </w:rPr>
      </w:pPr>
    </w:p>
    <w:p w:rsidR="000A2AD8" w:rsidRDefault="003A1833" w:rsidP="000A2AD8">
      <w:pPr>
        <w:jc w:val="both"/>
      </w:pPr>
      <w:r>
        <w:t>Hlasovanie :</w:t>
      </w:r>
    </w:p>
    <w:p w:rsidR="003A1833" w:rsidRPr="007C1055" w:rsidRDefault="003A1833" w:rsidP="003A1833">
      <w:r>
        <w:t>Za : 3</w:t>
      </w:r>
      <w:r w:rsidRPr="007C1055">
        <w:t xml:space="preserve"> (Jozef Buček, Alena </w:t>
      </w:r>
      <w:proofErr w:type="spellStart"/>
      <w:r w:rsidRPr="007C1055">
        <w:t>Chlebničanová</w:t>
      </w:r>
      <w:proofErr w:type="spellEnd"/>
      <w:r w:rsidRPr="007C1055">
        <w:t>, , Peter Tušim)</w:t>
      </w:r>
    </w:p>
    <w:p w:rsidR="003A1833" w:rsidRDefault="003A1833" w:rsidP="003A1833">
      <w:r w:rsidRPr="007C1055">
        <w:t xml:space="preserve">Proti:  0          Zdržal sa:  0 </w:t>
      </w:r>
    </w:p>
    <w:p w:rsidR="003A1833" w:rsidRPr="007C1055" w:rsidRDefault="003A1833" w:rsidP="003A1833"/>
    <w:p w:rsidR="003A1833" w:rsidRPr="0011251A" w:rsidRDefault="003A1833" w:rsidP="003A1833">
      <w:r w:rsidRPr="007C1055">
        <w:t>Uznesenie bolo schválené.</w:t>
      </w:r>
    </w:p>
    <w:bookmarkEnd w:id="4"/>
    <w:p w:rsidR="000A2AD8" w:rsidRPr="002071A6" w:rsidRDefault="000A2AD8" w:rsidP="000A2AD8">
      <w:pPr>
        <w:jc w:val="both"/>
      </w:pPr>
    </w:p>
    <w:p w:rsidR="000A2AD8" w:rsidRPr="00CA6AD0" w:rsidRDefault="00CA6AD0" w:rsidP="00ED2B7E">
      <w:pPr>
        <w:tabs>
          <w:tab w:val="left" w:pos="2610"/>
        </w:tabs>
        <w:ind w:left="360" w:hanging="360"/>
        <w:rPr>
          <w:b/>
          <w:sz w:val="28"/>
          <w:szCs w:val="28"/>
        </w:rPr>
      </w:pPr>
      <w:r w:rsidRPr="00CA6AD0">
        <w:rPr>
          <w:b/>
          <w:sz w:val="28"/>
          <w:szCs w:val="28"/>
        </w:rPr>
        <w:t>3</w:t>
      </w:r>
      <w:r w:rsidR="000A2AD8" w:rsidRPr="00CA6AD0">
        <w:rPr>
          <w:b/>
          <w:sz w:val="28"/>
          <w:szCs w:val="28"/>
        </w:rPr>
        <w:t>/bod</w:t>
      </w:r>
      <w:r w:rsidRPr="00CA6AD0">
        <w:rPr>
          <w:b/>
          <w:sz w:val="28"/>
          <w:szCs w:val="28"/>
        </w:rPr>
        <w:t>: Rozpočtové opatrenie č. 3/2017</w:t>
      </w:r>
    </w:p>
    <w:p w:rsidR="000A2AD8" w:rsidRPr="00C15B82" w:rsidRDefault="000A2AD8" w:rsidP="000A2AD8">
      <w:pPr>
        <w:jc w:val="both"/>
        <w:rPr>
          <w:b/>
        </w:rPr>
      </w:pPr>
    </w:p>
    <w:p w:rsidR="00F602B2" w:rsidRDefault="005B03C9" w:rsidP="000A2AD8">
      <w:pPr>
        <w:jc w:val="both"/>
      </w:pPr>
      <w:r>
        <w:t xml:space="preserve">       </w:t>
      </w:r>
      <w:r w:rsidR="000A2AD8" w:rsidRPr="00C15B82">
        <w:t>Obec Kotmanová pristúpila k úprave rozpočtu podľa § 14 zákona č. 583/2004 Z.</w:t>
      </w:r>
      <w:r w:rsidR="000A2AD8">
        <w:t xml:space="preserve"> </w:t>
      </w:r>
      <w:r w:rsidR="000A2AD8" w:rsidRPr="00C15B82">
        <w:t>z. o rozpočtových pravidlách územnej samosprá</w:t>
      </w:r>
      <w:r w:rsidR="00ED2B7E">
        <w:t>vy ako Rozpočtové opatrenie č. 3</w:t>
      </w:r>
      <w:r w:rsidR="000A2AD8" w:rsidRPr="00C15B82">
        <w:t>/20017</w:t>
      </w:r>
      <w:r>
        <w:t xml:space="preserve"> .</w:t>
      </w:r>
      <w:r w:rsidR="000A2AD8">
        <w:t xml:space="preserve"> V r</w:t>
      </w:r>
      <w:r w:rsidR="00ED2B7E">
        <w:t>ozpočtovom opatrení č. 3 sa v porovnaní s rozpočtovým opatrením č.2 počíta s navýšením príjmov o 1 030,-- € a o takúto sumu aj s navýšením výdavkov.</w:t>
      </w:r>
      <w:r w:rsidR="00F602B2">
        <w:t xml:space="preserve"> Ostatné z</w:t>
      </w:r>
      <w:r w:rsidR="00ED2B7E">
        <w:t>meny v rozpočte sa robili v presunoch jednotlivých položiek na strane výdavkov.</w:t>
      </w:r>
      <w:r w:rsidR="00F602B2">
        <w:t xml:space="preserve"> Došlo k navýšeniu výdavkov na položke –kapitálové výdavky o sumu 7 100,-- € , </w:t>
      </w:r>
      <w:proofErr w:type="spellStart"/>
      <w:r w:rsidR="00F602B2">
        <w:t>náväzne</w:t>
      </w:r>
      <w:proofErr w:type="spellEnd"/>
      <w:r w:rsidR="00F602B2">
        <w:t xml:space="preserve"> na to sa o túto sumu ponížili iné položky prevažne z kategórie- 0320 požiarna ochrana,</w:t>
      </w:r>
      <w:r w:rsidR="000A2AD8">
        <w:t xml:space="preserve"> </w:t>
      </w:r>
      <w:r w:rsidR="00F602B2">
        <w:t xml:space="preserve">0620 rozvoj obci, 0820 obecná knižnica. Zmenu bolo nutné vykonať z dôvodu realizovanej stavby – oprava </w:t>
      </w:r>
      <w:r>
        <w:t>strechy na budove k</w:t>
      </w:r>
      <w:r w:rsidR="00F602B2">
        <w:t>ultúrneho domu a obecného úradu.</w:t>
      </w:r>
    </w:p>
    <w:p w:rsidR="005B03C9" w:rsidRDefault="005B03C9" w:rsidP="000A2AD8">
      <w:pPr>
        <w:jc w:val="both"/>
      </w:pPr>
      <w:r>
        <w:t xml:space="preserve">Rozpočtové opatrenie č. 3/2017 kde je každá zmena na položkách / </w:t>
      </w:r>
      <w:r w:rsidRPr="005B03C9">
        <w:rPr>
          <w:b/>
          <w:u w:val="single"/>
        </w:rPr>
        <w:t>+, -</w:t>
      </w:r>
      <w:r>
        <w:t xml:space="preserve"> / vyčíslená, tvorí prílohu zápisnice.</w:t>
      </w:r>
    </w:p>
    <w:p w:rsidR="000A2AD8" w:rsidRDefault="000A2AD8" w:rsidP="000A2AD8">
      <w:pPr>
        <w:jc w:val="both"/>
      </w:pPr>
      <w:r>
        <w:t>Rozpočet obce po úprave činí na strane príjmov aj na strane</w:t>
      </w:r>
      <w:r w:rsidR="005B03C9">
        <w:t> výdavkov 88 280,--€</w:t>
      </w:r>
      <w:r>
        <w:t xml:space="preserve"> </w:t>
      </w:r>
    </w:p>
    <w:p w:rsidR="00DD32A7" w:rsidRDefault="005B03C9" w:rsidP="000A2AD8">
      <w:r>
        <w:t xml:space="preserve">       V súvislosti s rozpočtovými úpravami p. starostka informovala poslancov OZ o prijatí štátnych prostriedkov do rozpočtu obce na strane príjmov aj výdavkov / dotácia z VÚC na kultúrne podujatia, dávky v hmotnej núdzi zasielané z úradu práce</w:t>
      </w:r>
      <w:r w:rsidR="00CD2469">
        <w:t xml:space="preserve"> na obec ako osobitného príjemcu, voľby do orgánov samosprávnych krajov/</w:t>
      </w:r>
      <w:r w:rsidR="00DD32A7">
        <w:t>.</w:t>
      </w:r>
    </w:p>
    <w:p w:rsidR="000A2AD8" w:rsidRDefault="00DD32A7" w:rsidP="000A2AD8">
      <w:r>
        <w:t>Vyčíslená výška prostriedkov tvorí prílohu zápisnice.</w:t>
      </w:r>
    </w:p>
    <w:p w:rsidR="000A2AD8" w:rsidRPr="0034502B" w:rsidRDefault="000A2AD8" w:rsidP="000A2AD8">
      <w:pPr>
        <w:spacing w:before="120"/>
        <w:rPr>
          <w:b/>
          <w:snapToGrid w:val="0"/>
        </w:rPr>
      </w:pPr>
      <w:r w:rsidRPr="0034502B">
        <w:rPr>
          <w:b/>
          <w:snapToGrid w:val="0"/>
        </w:rPr>
        <w:t xml:space="preserve">Uznesenie č. </w:t>
      </w:r>
      <w:r w:rsidR="005B03C9">
        <w:rPr>
          <w:b/>
          <w:snapToGrid w:val="0"/>
        </w:rPr>
        <w:t>20/2017 z 22.11.2017</w:t>
      </w:r>
    </w:p>
    <w:p w:rsidR="000A2AD8" w:rsidRDefault="000A2AD8" w:rsidP="000A2AD8">
      <w:pPr>
        <w:spacing w:before="120"/>
        <w:rPr>
          <w:snapToGrid w:val="0"/>
        </w:rPr>
      </w:pPr>
      <w:r w:rsidRPr="0034502B">
        <w:rPr>
          <w:snapToGrid w:val="0"/>
        </w:rPr>
        <w:t xml:space="preserve">Obecné zastupiteľstvo v Kotmanovej </w:t>
      </w:r>
    </w:p>
    <w:p w:rsidR="00DD32A7" w:rsidRPr="003A1833" w:rsidRDefault="000A2AD8" w:rsidP="000A2AD8">
      <w:pPr>
        <w:spacing w:before="120"/>
      </w:pPr>
      <w:r>
        <w:rPr>
          <w:snapToGrid w:val="0"/>
        </w:rPr>
        <w:t xml:space="preserve">a/ </w:t>
      </w:r>
      <w:r w:rsidRPr="0034502B">
        <w:t>schvaľuje</w:t>
      </w:r>
      <w:r w:rsidRPr="0034502B">
        <w:rPr>
          <w:b/>
        </w:rPr>
        <w:t xml:space="preserve"> </w:t>
      </w:r>
      <w:r w:rsidR="00CD2469">
        <w:t>Rozpočtové opatrenie č. 3</w:t>
      </w:r>
      <w:r w:rsidRPr="0034502B">
        <w:t>/2017</w:t>
      </w:r>
      <w:r>
        <w:t xml:space="preserve"> podľa § 14 zákona č. 583/2004 Z. z. o rozpočtových pravidlách územnej samosprávy</w:t>
      </w:r>
    </w:p>
    <w:p w:rsidR="000A2AD8" w:rsidRDefault="000A2AD8" w:rsidP="000A2AD8">
      <w:pPr>
        <w:pStyle w:val="Odsekzoznamu"/>
        <w:numPr>
          <w:ilvl w:val="0"/>
          <w:numId w:val="6"/>
        </w:numPr>
        <w:spacing w:after="160" w:line="256" w:lineRule="auto"/>
      </w:pPr>
      <w:r>
        <w:t>písm. a) presun rozpočtovaných prostriedkov v rámci schválené</w:t>
      </w:r>
      <w:r w:rsidR="00DD32A7">
        <w:t>ho rozpočtu</w:t>
      </w:r>
    </w:p>
    <w:p w:rsidR="000A2AD8" w:rsidRDefault="000A2AD8" w:rsidP="000A2AD8">
      <w:pPr>
        <w:pStyle w:val="Odsekzoznamu"/>
        <w:numPr>
          <w:ilvl w:val="0"/>
          <w:numId w:val="6"/>
        </w:numPr>
        <w:spacing w:after="160" w:line="256" w:lineRule="auto"/>
      </w:pPr>
      <w:r>
        <w:t>písm. b) povolené prekro</w:t>
      </w:r>
      <w:r w:rsidR="00DD32A7">
        <w:t>čenie  príjmov  v sume  1 030,-- €</w:t>
      </w:r>
    </w:p>
    <w:p w:rsidR="003A1833" w:rsidRDefault="000A2AD8" w:rsidP="003A1833">
      <w:pPr>
        <w:pStyle w:val="Odsekzoznamu"/>
        <w:numPr>
          <w:ilvl w:val="0"/>
          <w:numId w:val="6"/>
        </w:numPr>
        <w:spacing w:after="160" w:line="256" w:lineRule="auto"/>
      </w:pPr>
      <w:r>
        <w:t>písm. c) povolené prekr</w:t>
      </w:r>
      <w:r w:rsidR="00DD32A7">
        <w:t>očenie výdavkov v sume 1 030,-- €</w:t>
      </w:r>
    </w:p>
    <w:p w:rsidR="003A1833" w:rsidRDefault="003A1833" w:rsidP="003A1833">
      <w:pPr>
        <w:pStyle w:val="Odsekzoznamu"/>
        <w:ind w:left="0"/>
        <w:jc w:val="both"/>
      </w:pPr>
      <w:r>
        <w:t>b/ berie na vedomie informáciu starostky o prijatí štátnych prostriedkov na strane príjmov aj výdavkov do rozpočtu obce</w:t>
      </w:r>
    </w:p>
    <w:p w:rsidR="003A1833" w:rsidRDefault="003A1833" w:rsidP="003A1833">
      <w:pPr>
        <w:pStyle w:val="Odsekzoznamu"/>
        <w:ind w:left="0"/>
        <w:jc w:val="both"/>
      </w:pPr>
    </w:p>
    <w:p w:rsidR="000A2AD8" w:rsidRDefault="000A2AD8" w:rsidP="000A2AD8">
      <w:pPr>
        <w:jc w:val="both"/>
      </w:pPr>
      <w:r>
        <w:t>Hlasovanie:</w:t>
      </w:r>
    </w:p>
    <w:p w:rsidR="00DD32A7" w:rsidRDefault="00DD32A7" w:rsidP="000A2AD8">
      <w:pPr>
        <w:jc w:val="both"/>
      </w:pPr>
      <w:r>
        <w:t>Za : 3</w:t>
      </w:r>
      <w:r w:rsidR="000A2AD8">
        <w:t xml:space="preserve"> (Jozef Buček, Alena </w:t>
      </w:r>
      <w:proofErr w:type="spellStart"/>
      <w:r w:rsidR="000A2AD8">
        <w:t>Chlebničanová</w:t>
      </w:r>
      <w:proofErr w:type="spellEnd"/>
      <w:r w:rsidR="000A2AD8">
        <w:t xml:space="preserve">, , Peter Tušim)       </w:t>
      </w:r>
    </w:p>
    <w:p w:rsidR="000A2AD8" w:rsidRDefault="000A2AD8" w:rsidP="000A2AD8">
      <w:pPr>
        <w:jc w:val="both"/>
      </w:pPr>
      <w:r>
        <w:t xml:space="preserve">Proti:  0          Zdržal sa:  0 </w:t>
      </w:r>
    </w:p>
    <w:p w:rsidR="00DD32A7" w:rsidRDefault="00DD32A7" w:rsidP="000A2AD8">
      <w:pPr>
        <w:jc w:val="both"/>
      </w:pPr>
    </w:p>
    <w:p w:rsidR="000A2AD8" w:rsidRDefault="000A2AD8" w:rsidP="000A2AD8">
      <w:pPr>
        <w:jc w:val="both"/>
      </w:pPr>
      <w:r>
        <w:t>Uznesenie bolo schválené</w:t>
      </w:r>
    </w:p>
    <w:p w:rsidR="000A2AD8" w:rsidRDefault="000A2AD8" w:rsidP="000A2AD8">
      <w:pPr>
        <w:jc w:val="both"/>
        <w:rPr>
          <w:b/>
        </w:rPr>
      </w:pPr>
    </w:p>
    <w:p w:rsidR="000A2AD8" w:rsidRPr="002071A6" w:rsidRDefault="000A2AD8" w:rsidP="000A2AD8">
      <w:pPr>
        <w:jc w:val="both"/>
        <w:rPr>
          <w:b/>
        </w:rPr>
      </w:pPr>
    </w:p>
    <w:p w:rsidR="000A2AD8" w:rsidRPr="00360121" w:rsidRDefault="00522641" w:rsidP="000A2AD8">
      <w:pPr>
        <w:jc w:val="both"/>
        <w:rPr>
          <w:sz w:val="28"/>
          <w:szCs w:val="28"/>
        </w:rPr>
      </w:pPr>
      <w:r w:rsidRPr="00360121">
        <w:rPr>
          <w:b/>
          <w:sz w:val="28"/>
          <w:szCs w:val="28"/>
        </w:rPr>
        <w:t>4</w:t>
      </w:r>
      <w:r w:rsidR="000A2AD8" w:rsidRPr="00360121">
        <w:rPr>
          <w:b/>
          <w:sz w:val="28"/>
          <w:szCs w:val="28"/>
        </w:rPr>
        <w:t>/ bod: Rôzne</w:t>
      </w:r>
      <w:r w:rsidR="000A2AD8" w:rsidRPr="00360121">
        <w:rPr>
          <w:sz w:val="28"/>
          <w:szCs w:val="28"/>
        </w:rPr>
        <w:t xml:space="preserve"> </w:t>
      </w:r>
    </w:p>
    <w:p w:rsidR="000A2AD8" w:rsidRPr="00360121" w:rsidRDefault="000A2AD8" w:rsidP="000A2AD8">
      <w:pPr>
        <w:jc w:val="both"/>
        <w:rPr>
          <w:sz w:val="28"/>
          <w:szCs w:val="28"/>
        </w:rPr>
      </w:pPr>
    </w:p>
    <w:p w:rsidR="000A2AD8" w:rsidRDefault="00522641" w:rsidP="000A2AD8">
      <w:pPr>
        <w:jc w:val="both"/>
      </w:pPr>
      <w:r>
        <w:t>V tomto bode  podala „S</w:t>
      </w:r>
      <w:r w:rsidR="000A2AD8" w:rsidRPr="006963A9">
        <w:t>právu</w:t>
      </w:r>
      <w:r>
        <w:t xml:space="preserve"> o výsledku kontroly“</w:t>
      </w:r>
      <w:r w:rsidR="000A2AD8" w:rsidRPr="006963A9">
        <w:t xml:space="preserve"> </w:t>
      </w:r>
      <w:r>
        <w:t>hlavná kontrolórka o vykonanej kontrole podľa schváleného plánu kontrolnej činnosti:</w:t>
      </w:r>
    </w:p>
    <w:p w:rsidR="00522641" w:rsidRDefault="00522641" w:rsidP="000A2AD8">
      <w:pPr>
        <w:jc w:val="both"/>
      </w:pPr>
      <w:r>
        <w:t>„Kontrola plnenia rozpočtu Obce Kotmanová k 30.9.2017 zameranú na plnenie podmienok pre prijatie návratných zdrojov financovania „</w:t>
      </w:r>
    </w:p>
    <w:p w:rsidR="000A2AD8" w:rsidRPr="00360121" w:rsidRDefault="00522641" w:rsidP="000A2AD8">
      <w:pPr>
        <w:jc w:val="both"/>
      </w:pPr>
      <w:r>
        <w:t>Poslanci OZ si správu vypočuli, ale nakoľko v správe odporúčala</w:t>
      </w:r>
      <w:r w:rsidR="009E4EFB">
        <w:t xml:space="preserve"> HK obce prijať určité uznesenia tak na návrh starostky obce bola správa HK  presunutá na ďalšie zasadnutie OZ, ktoré je naplánované na 15.12.2017. Starostka obce svoj návrh odôvodnila tým, že nie sú prítomní všetci poslanci a mali by byť s informáciami osobne oboznámení.</w:t>
      </w:r>
    </w:p>
    <w:p w:rsidR="000A2AD8" w:rsidRDefault="009E4EFB" w:rsidP="000A2AD8">
      <w:pPr>
        <w:spacing w:before="120"/>
        <w:rPr>
          <w:b/>
          <w:snapToGrid w:val="0"/>
        </w:rPr>
      </w:pPr>
      <w:r>
        <w:rPr>
          <w:b/>
          <w:snapToGrid w:val="0"/>
        </w:rPr>
        <w:t>Uznesenie č. 21</w:t>
      </w:r>
      <w:r w:rsidR="000A2AD8" w:rsidRPr="00072AE2">
        <w:rPr>
          <w:b/>
          <w:snapToGrid w:val="0"/>
        </w:rPr>
        <w:t>/2017 z</w:t>
      </w:r>
      <w:r>
        <w:rPr>
          <w:b/>
          <w:snapToGrid w:val="0"/>
        </w:rPr>
        <w:t> 22.11.2017</w:t>
      </w:r>
    </w:p>
    <w:p w:rsidR="00360121" w:rsidRPr="00072AE2" w:rsidRDefault="00360121" w:rsidP="000A2AD8">
      <w:pPr>
        <w:spacing w:before="120"/>
        <w:rPr>
          <w:b/>
          <w:snapToGrid w:val="0"/>
        </w:rPr>
      </w:pPr>
    </w:p>
    <w:p w:rsidR="000A2AD8" w:rsidRDefault="000A2AD8" w:rsidP="000A2AD8">
      <w:pPr>
        <w:jc w:val="both"/>
        <w:rPr>
          <w:snapToGrid w:val="0"/>
        </w:rPr>
      </w:pPr>
      <w:r w:rsidRPr="00603127">
        <w:rPr>
          <w:snapToGrid w:val="0"/>
        </w:rPr>
        <w:t>Obecné zastupiteľstvo v</w:t>
      </w:r>
      <w:r w:rsidR="00360121">
        <w:rPr>
          <w:snapToGrid w:val="0"/>
        </w:rPr>
        <w:t> </w:t>
      </w:r>
      <w:r w:rsidRPr="00603127">
        <w:rPr>
          <w:snapToGrid w:val="0"/>
        </w:rPr>
        <w:t>Kotmanovej</w:t>
      </w:r>
    </w:p>
    <w:p w:rsidR="00360121" w:rsidRDefault="00360121" w:rsidP="000A2AD8">
      <w:pPr>
        <w:jc w:val="both"/>
        <w:rPr>
          <w:b/>
        </w:rPr>
      </w:pPr>
    </w:p>
    <w:p w:rsidR="000A2AD8" w:rsidRPr="00360121" w:rsidRDefault="000A2AD8" w:rsidP="000A2AD8">
      <w:pPr>
        <w:jc w:val="both"/>
      </w:pPr>
      <w:r w:rsidRPr="00072AE2">
        <w:t xml:space="preserve">a/ </w:t>
      </w:r>
      <w:r w:rsidRPr="00360121">
        <w:t xml:space="preserve">berie na vedomie </w:t>
      </w:r>
      <w:r w:rsidR="00360121" w:rsidRPr="00360121">
        <w:t xml:space="preserve">návrh starostky obce o presune </w:t>
      </w:r>
      <w:proofErr w:type="spellStart"/>
      <w:r w:rsidR="00360121" w:rsidRPr="00360121">
        <w:t>prejednávania</w:t>
      </w:r>
      <w:proofErr w:type="spellEnd"/>
      <w:r w:rsidR="00360121" w:rsidRPr="00360121">
        <w:t xml:space="preserve"> „</w:t>
      </w:r>
      <w:r w:rsidR="00360121">
        <w:t xml:space="preserve">Správy o výsledku kontroly „ </w:t>
      </w:r>
      <w:r w:rsidR="00360121" w:rsidRPr="00360121">
        <w:t>na najbližšie zasadnutie OZ.</w:t>
      </w:r>
    </w:p>
    <w:p w:rsidR="000A2AD8" w:rsidRPr="00360121" w:rsidRDefault="000A2AD8" w:rsidP="000A2AD8">
      <w:pPr>
        <w:jc w:val="both"/>
      </w:pPr>
    </w:p>
    <w:p w:rsidR="003A1833" w:rsidRDefault="003A1833" w:rsidP="003A1833">
      <w:pPr>
        <w:jc w:val="both"/>
      </w:pPr>
      <w:r>
        <w:t>Hlasovanie:</w:t>
      </w:r>
    </w:p>
    <w:p w:rsidR="003A1833" w:rsidRDefault="003A1833" w:rsidP="003A1833">
      <w:pPr>
        <w:jc w:val="both"/>
      </w:pPr>
      <w:r>
        <w:t xml:space="preserve">Za : 3 (Jozef Buček, Alena </w:t>
      </w:r>
      <w:proofErr w:type="spellStart"/>
      <w:r>
        <w:t>Chlebničanová</w:t>
      </w:r>
      <w:proofErr w:type="spellEnd"/>
      <w:r>
        <w:t xml:space="preserve">, , Peter Tušim)       </w:t>
      </w:r>
    </w:p>
    <w:p w:rsidR="003A1833" w:rsidRDefault="003A1833" w:rsidP="003A1833">
      <w:pPr>
        <w:jc w:val="both"/>
      </w:pPr>
      <w:r>
        <w:t xml:space="preserve">Proti:  0          Zdržal sa:  0 </w:t>
      </w:r>
    </w:p>
    <w:p w:rsidR="003A1833" w:rsidRDefault="003A1833" w:rsidP="003A1833">
      <w:pPr>
        <w:jc w:val="both"/>
      </w:pPr>
    </w:p>
    <w:p w:rsidR="003A1833" w:rsidRDefault="003A1833" w:rsidP="003A1833">
      <w:pPr>
        <w:jc w:val="both"/>
      </w:pPr>
      <w:r>
        <w:t>Uznesenie bolo schválené</w:t>
      </w:r>
    </w:p>
    <w:p w:rsidR="000A2AD8" w:rsidRPr="002071A6" w:rsidRDefault="000A2AD8" w:rsidP="000A2AD8">
      <w:pPr>
        <w:jc w:val="both"/>
      </w:pPr>
    </w:p>
    <w:p w:rsidR="000A2AD8" w:rsidRPr="00360121" w:rsidRDefault="00360121" w:rsidP="000A2AD8">
      <w:pPr>
        <w:jc w:val="both"/>
        <w:rPr>
          <w:b/>
          <w:sz w:val="28"/>
          <w:szCs w:val="28"/>
        </w:rPr>
      </w:pPr>
      <w:r w:rsidRPr="00360121">
        <w:rPr>
          <w:b/>
          <w:sz w:val="28"/>
          <w:szCs w:val="28"/>
        </w:rPr>
        <w:t>5</w:t>
      </w:r>
      <w:r w:rsidR="000A2AD8" w:rsidRPr="00360121">
        <w:rPr>
          <w:b/>
          <w:sz w:val="28"/>
          <w:szCs w:val="28"/>
        </w:rPr>
        <w:t xml:space="preserve">/ bod: Uznesenie </w:t>
      </w:r>
    </w:p>
    <w:p w:rsidR="00360121" w:rsidRPr="004D6C65" w:rsidRDefault="00360121" w:rsidP="000A2AD8">
      <w:pPr>
        <w:jc w:val="both"/>
        <w:rPr>
          <w:b/>
        </w:rPr>
      </w:pPr>
    </w:p>
    <w:p w:rsidR="000A2AD8" w:rsidRPr="002071A6" w:rsidRDefault="000A2AD8" w:rsidP="000A2AD8">
      <w:pPr>
        <w:jc w:val="both"/>
      </w:pPr>
      <w:r w:rsidRPr="002071A6">
        <w:t>Jednotlivé uznesenia prečítal</w:t>
      </w:r>
      <w:r>
        <w:t xml:space="preserve">a pracovníčka </w:t>
      </w:r>
      <w:proofErr w:type="spellStart"/>
      <w:r>
        <w:t>OcÚ</w:t>
      </w:r>
      <w:proofErr w:type="spellEnd"/>
      <w:r>
        <w:t xml:space="preserve"> pani Iveta </w:t>
      </w:r>
      <w:proofErr w:type="spellStart"/>
      <w:r>
        <w:t>Belicová</w:t>
      </w:r>
      <w:proofErr w:type="spellEnd"/>
      <w:r>
        <w:t xml:space="preserve">. </w:t>
      </w:r>
      <w:r w:rsidRPr="002071A6">
        <w:t xml:space="preserve"> </w:t>
      </w:r>
    </w:p>
    <w:p w:rsidR="000A2AD8" w:rsidRDefault="000A2AD8" w:rsidP="000A2AD8">
      <w:pPr>
        <w:jc w:val="both"/>
        <w:rPr>
          <w:b/>
        </w:rPr>
      </w:pPr>
    </w:p>
    <w:p w:rsidR="000A2AD8" w:rsidRPr="00360121" w:rsidRDefault="00360121" w:rsidP="000A2AD8">
      <w:pPr>
        <w:jc w:val="both"/>
        <w:rPr>
          <w:b/>
          <w:sz w:val="28"/>
          <w:szCs w:val="28"/>
        </w:rPr>
      </w:pPr>
      <w:r w:rsidRPr="00360121">
        <w:rPr>
          <w:b/>
          <w:sz w:val="28"/>
          <w:szCs w:val="28"/>
        </w:rPr>
        <w:t>6</w:t>
      </w:r>
      <w:r w:rsidR="000A2AD8" w:rsidRPr="00360121">
        <w:rPr>
          <w:b/>
          <w:sz w:val="28"/>
          <w:szCs w:val="28"/>
        </w:rPr>
        <w:t xml:space="preserve">/ bod: Záver </w:t>
      </w:r>
    </w:p>
    <w:p w:rsidR="00360121" w:rsidRPr="00B41AC1" w:rsidRDefault="00360121" w:rsidP="000A2AD8">
      <w:pPr>
        <w:jc w:val="both"/>
        <w:rPr>
          <w:b/>
        </w:rPr>
      </w:pPr>
    </w:p>
    <w:p w:rsidR="000A2AD8" w:rsidRPr="002071A6" w:rsidRDefault="000A2AD8" w:rsidP="000A2AD8">
      <w:pPr>
        <w:jc w:val="both"/>
      </w:pPr>
      <w:r w:rsidRPr="002071A6">
        <w:t xml:space="preserve">Na záver </w:t>
      </w:r>
      <w:r w:rsidR="003A1833">
        <w:t xml:space="preserve">starostka prítomným poslancom </w:t>
      </w:r>
      <w:bookmarkStart w:id="6" w:name="_GoBack"/>
      <w:bookmarkEnd w:id="6"/>
      <w:r w:rsidRPr="002071A6">
        <w:t xml:space="preserve"> poďakovala za účasť na OZ a týmto OZ ukončila.  </w:t>
      </w:r>
    </w:p>
    <w:p w:rsidR="000A2AD8" w:rsidRPr="002071A6" w:rsidRDefault="000A2AD8" w:rsidP="000A2AD8">
      <w:pPr>
        <w:jc w:val="both"/>
      </w:pPr>
    </w:p>
    <w:p w:rsidR="000A2AD8" w:rsidRDefault="000A2AD8" w:rsidP="000A2AD8">
      <w:pPr>
        <w:jc w:val="both"/>
      </w:pPr>
    </w:p>
    <w:p w:rsidR="000A2AD8" w:rsidRDefault="000A2AD8" w:rsidP="000A2AD8">
      <w:pPr>
        <w:jc w:val="both"/>
      </w:pPr>
      <w:r w:rsidRPr="00E25141">
        <w:t>Zapisovateľ</w:t>
      </w:r>
      <w:r>
        <w:t>ka</w:t>
      </w:r>
      <w:r w:rsidRPr="00E25141">
        <w:t xml:space="preserve"> zápisnice  </w:t>
      </w:r>
    </w:p>
    <w:p w:rsidR="000A2AD8" w:rsidRDefault="000A2AD8" w:rsidP="000A2AD8">
      <w:pPr>
        <w:jc w:val="both"/>
      </w:pPr>
    </w:p>
    <w:p w:rsidR="000A2AD8" w:rsidRPr="00E25141" w:rsidRDefault="000A2AD8" w:rsidP="000A2AD8">
      <w:pPr>
        <w:jc w:val="both"/>
      </w:pPr>
      <w:r>
        <w:t xml:space="preserve">Iveta </w:t>
      </w:r>
      <w:proofErr w:type="spellStart"/>
      <w:r>
        <w:t>Belicová</w:t>
      </w:r>
      <w:proofErr w:type="spellEnd"/>
      <w:r>
        <w:tab/>
        <w:t xml:space="preserve"> </w:t>
      </w:r>
      <w:r>
        <w:tab/>
      </w:r>
      <w:r w:rsidRPr="00E25141">
        <w:t>.............................</w:t>
      </w:r>
    </w:p>
    <w:p w:rsidR="000A2AD8" w:rsidRPr="00E25141" w:rsidRDefault="000A2AD8" w:rsidP="000A2AD8">
      <w:pPr>
        <w:jc w:val="both"/>
      </w:pPr>
      <w:r w:rsidRPr="00E25141">
        <w:t xml:space="preserve">                                         </w:t>
      </w:r>
    </w:p>
    <w:p w:rsidR="000A2AD8" w:rsidRPr="00E25141" w:rsidRDefault="000A2AD8" w:rsidP="000A2AD8">
      <w:pPr>
        <w:jc w:val="both"/>
      </w:pPr>
    </w:p>
    <w:p w:rsidR="000A2AD8" w:rsidRDefault="000A2AD8" w:rsidP="000A2AD8">
      <w:pPr>
        <w:jc w:val="both"/>
      </w:pPr>
    </w:p>
    <w:p w:rsidR="000A2AD8" w:rsidRPr="00E25141" w:rsidRDefault="000A2AD8" w:rsidP="000A2AD8">
      <w:pPr>
        <w:jc w:val="both"/>
      </w:pPr>
      <w:r w:rsidRPr="00E25141">
        <w:t xml:space="preserve">Overovatelia: </w:t>
      </w:r>
      <w:r w:rsidR="00360121">
        <w:t>Jozef Buček</w:t>
      </w:r>
      <w:r>
        <w:t xml:space="preserve">  </w:t>
      </w:r>
      <w:r w:rsidRPr="00E25141">
        <w:t xml:space="preserve">    .............................</w:t>
      </w:r>
    </w:p>
    <w:p w:rsidR="000A2AD8" w:rsidRPr="00E25141" w:rsidRDefault="000A2AD8" w:rsidP="000A2AD8">
      <w:pPr>
        <w:jc w:val="both"/>
      </w:pPr>
    </w:p>
    <w:p w:rsidR="000A2AD8" w:rsidRPr="00E25141" w:rsidRDefault="000A2AD8" w:rsidP="000A2AD8">
      <w:pPr>
        <w:jc w:val="both"/>
      </w:pPr>
      <w:r w:rsidRPr="00E25141">
        <w:t xml:space="preserve">                       </w:t>
      </w:r>
      <w:r>
        <w:t xml:space="preserve">Peter Tušim      </w:t>
      </w:r>
      <w:r w:rsidRPr="00E25141">
        <w:t>.............................</w:t>
      </w:r>
    </w:p>
    <w:p w:rsidR="000A2AD8" w:rsidRPr="002071A6" w:rsidRDefault="000A2AD8" w:rsidP="000A2AD8">
      <w:pPr>
        <w:jc w:val="both"/>
      </w:pPr>
    </w:p>
    <w:p w:rsidR="000A2AD8" w:rsidRPr="002071A6" w:rsidRDefault="000A2AD8" w:rsidP="000A2AD8">
      <w:r w:rsidRPr="002071A6">
        <w:t xml:space="preserve">                                                                       </w:t>
      </w:r>
      <w:r>
        <w:t xml:space="preserve">                               </w:t>
      </w:r>
      <w:r w:rsidRPr="002071A6">
        <w:t xml:space="preserve">    ..</w:t>
      </w:r>
      <w:r>
        <w:t>......</w:t>
      </w:r>
      <w:r w:rsidRPr="002071A6">
        <w:t>............................</w:t>
      </w:r>
    </w:p>
    <w:p w:rsidR="000A2AD8" w:rsidRPr="002071A6" w:rsidRDefault="000A2AD8" w:rsidP="000A2AD8">
      <w:r w:rsidRPr="002071A6">
        <w:t xml:space="preserve">                                                                                                            </w:t>
      </w:r>
      <w:r>
        <w:t>Bc.</w:t>
      </w:r>
      <w:r w:rsidRPr="002071A6">
        <w:t xml:space="preserve"> Mária Oravcová </w:t>
      </w:r>
    </w:p>
    <w:p w:rsidR="000A2AD8" w:rsidRDefault="000A2AD8" w:rsidP="000A2AD8">
      <w:r w:rsidRPr="002071A6">
        <w:t xml:space="preserve">                                                                                                                starostka obce</w:t>
      </w:r>
    </w:p>
    <w:p w:rsidR="000A2AD8" w:rsidRDefault="000A2AD8" w:rsidP="000A2AD8"/>
    <w:p w:rsidR="000A2AD8" w:rsidRDefault="000A2AD8" w:rsidP="000A2AD8"/>
    <w:p w:rsidR="000A2AD8" w:rsidRDefault="000A2AD8" w:rsidP="000A2AD8"/>
    <w:p w:rsidR="000A2AD8" w:rsidRDefault="000A2AD8" w:rsidP="000A2AD8"/>
    <w:p w:rsidR="00E350B3" w:rsidRDefault="00E350B3" w:rsidP="00E350B3">
      <w:pPr>
        <w:tabs>
          <w:tab w:val="center" w:pos="4536"/>
          <w:tab w:val="left" w:pos="6915"/>
        </w:tabs>
      </w:pPr>
    </w:p>
    <w:p w:rsidR="00697399" w:rsidRDefault="00E350B3" w:rsidP="00697399">
      <w:pPr>
        <w:rPr>
          <w:b/>
          <w:sz w:val="26"/>
          <w:szCs w:val="26"/>
        </w:rPr>
      </w:pPr>
      <w:r>
        <w:t xml:space="preserve">                                                                                </w:t>
      </w:r>
      <w:r w:rsidR="001462D5">
        <w:t xml:space="preserve">   </w:t>
      </w:r>
      <w:r>
        <w:t xml:space="preserve">      </w:t>
      </w:r>
    </w:p>
    <w:p w:rsidR="0013756F" w:rsidRDefault="0013756F"/>
    <w:sectPr w:rsidR="0013756F" w:rsidSect="00DD32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5876"/>
    <w:multiLevelType w:val="hybridMultilevel"/>
    <w:tmpl w:val="C69021CC"/>
    <w:lvl w:ilvl="0" w:tplc="43849A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06B6BFB"/>
    <w:multiLevelType w:val="hybridMultilevel"/>
    <w:tmpl w:val="065C5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9950AC"/>
    <w:multiLevelType w:val="hybridMultilevel"/>
    <w:tmpl w:val="C69021CC"/>
    <w:lvl w:ilvl="0" w:tplc="43849A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2A77E04"/>
    <w:multiLevelType w:val="hybridMultilevel"/>
    <w:tmpl w:val="79E6FEB8"/>
    <w:lvl w:ilvl="0" w:tplc="F7181922">
      <w:start w:val="1"/>
      <w:numFmt w:val="decimal"/>
      <w:lvlText w:val="%1."/>
      <w:lvlJc w:val="left"/>
      <w:pPr>
        <w:ind w:left="4500" w:hanging="360"/>
      </w:pPr>
      <w:rPr>
        <w:rFonts w:hint="default"/>
      </w:rPr>
    </w:lvl>
    <w:lvl w:ilvl="1" w:tplc="041B0019" w:tentative="1">
      <w:start w:val="1"/>
      <w:numFmt w:val="lowerLetter"/>
      <w:lvlText w:val="%2."/>
      <w:lvlJc w:val="left"/>
      <w:pPr>
        <w:ind w:left="5220" w:hanging="360"/>
      </w:pPr>
    </w:lvl>
    <w:lvl w:ilvl="2" w:tplc="041B001B" w:tentative="1">
      <w:start w:val="1"/>
      <w:numFmt w:val="lowerRoman"/>
      <w:lvlText w:val="%3."/>
      <w:lvlJc w:val="right"/>
      <w:pPr>
        <w:ind w:left="5940" w:hanging="180"/>
      </w:pPr>
    </w:lvl>
    <w:lvl w:ilvl="3" w:tplc="041B000F" w:tentative="1">
      <w:start w:val="1"/>
      <w:numFmt w:val="decimal"/>
      <w:lvlText w:val="%4."/>
      <w:lvlJc w:val="left"/>
      <w:pPr>
        <w:ind w:left="6660" w:hanging="360"/>
      </w:pPr>
    </w:lvl>
    <w:lvl w:ilvl="4" w:tplc="041B0019" w:tentative="1">
      <w:start w:val="1"/>
      <w:numFmt w:val="lowerLetter"/>
      <w:lvlText w:val="%5."/>
      <w:lvlJc w:val="left"/>
      <w:pPr>
        <w:ind w:left="7380" w:hanging="360"/>
      </w:pPr>
    </w:lvl>
    <w:lvl w:ilvl="5" w:tplc="041B001B" w:tentative="1">
      <w:start w:val="1"/>
      <w:numFmt w:val="lowerRoman"/>
      <w:lvlText w:val="%6."/>
      <w:lvlJc w:val="right"/>
      <w:pPr>
        <w:ind w:left="8100" w:hanging="180"/>
      </w:pPr>
    </w:lvl>
    <w:lvl w:ilvl="6" w:tplc="041B000F" w:tentative="1">
      <w:start w:val="1"/>
      <w:numFmt w:val="decimal"/>
      <w:lvlText w:val="%7."/>
      <w:lvlJc w:val="left"/>
      <w:pPr>
        <w:ind w:left="8820" w:hanging="360"/>
      </w:pPr>
    </w:lvl>
    <w:lvl w:ilvl="7" w:tplc="041B0019" w:tentative="1">
      <w:start w:val="1"/>
      <w:numFmt w:val="lowerLetter"/>
      <w:lvlText w:val="%8."/>
      <w:lvlJc w:val="left"/>
      <w:pPr>
        <w:ind w:left="9540" w:hanging="360"/>
      </w:pPr>
    </w:lvl>
    <w:lvl w:ilvl="8" w:tplc="041B001B" w:tentative="1">
      <w:start w:val="1"/>
      <w:numFmt w:val="lowerRoman"/>
      <w:lvlText w:val="%9."/>
      <w:lvlJc w:val="right"/>
      <w:pPr>
        <w:ind w:left="10260" w:hanging="180"/>
      </w:pPr>
    </w:lvl>
  </w:abstractNum>
  <w:abstractNum w:abstractNumId="4" w15:restartNumberingAfterBreak="0">
    <w:nsid w:val="36341BB1"/>
    <w:multiLevelType w:val="hybridMultilevel"/>
    <w:tmpl w:val="C69021CC"/>
    <w:lvl w:ilvl="0" w:tplc="43849A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A27262B"/>
    <w:multiLevelType w:val="hybridMultilevel"/>
    <w:tmpl w:val="C69021CC"/>
    <w:lvl w:ilvl="0" w:tplc="43849A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E222CF1"/>
    <w:multiLevelType w:val="hybridMultilevel"/>
    <w:tmpl w:val="7F60077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DE44513"/>
    <w:multiLevelType w:val="hybridMultilevel"/>
    <w:tmpl w:val="15E433AA"/>
    <w:lvl w:ilvl="0" w:tplc="BBB233AE">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6F"/>
    <w:rsid w:val="00034946"/>
    <w:rsid w:val="000A2AD8"/>
    <w:rsid w:val="000D20BD"/>
    <w:rsid w:val="000F0884"/>
    <w:rsid w:val="0013756F"/>
    <w:rsid w:val="001462D5"/>
    <w:rsid w:val="001643A9"/>
    <w:rsid w:val="001826D5"/>
    <w:rsid w:val="0018733F"/>
    <w:rsid w:val="001F0750"/>
    <w:rsid w:val="001F71C3"/>
    <w:rsid w:val="00204280"/>
    <w:rsid w:val="00210CAF"/>
    <w:rsid w:val="00260D95"/>
    <w:rsid w:val="00283728"/>
    <w:rsid w:val="002B2489"/>
    <w:rsid w:val="002E0844"/>
    <w:rsid w:val="00317106"/>
    <w:rsid w:val="00330BD4"/>
    <w:rsid w:val="00346962"/>
    <w:rsid w:val="00360121"/>
    <w:rsid w:val="00371228"/>
    <w:rsid w:val="0037616B"/>
    <w:rsid w:val="003A1833"/>
    <w:rsid w:val="003B324C"/>
    <w:rsid w:val="003D71D8"/>
    <w:rsid w:val="004D3703"/>
    <w:rsid w:val="004E1807"/>
    <w:rsid w:val="005041D0"/>
    <w:rsid w:val="00522641"/>
    <w:rsid w:val="0056309B"/>
    <w:rsid w:val="00587350"/>
    <w:rsid w:val="005A2501"/>
    <w:rsid w:val="005B03C9"/>
    <w:rsid w:val="005B7A60"/>
    <w:rsid w:val="005E49E2"/>
    <w:rsid w:val="005E6C26"/>
    <w:rsid w:val="006110FE"/>
    <w:rsid w:val="006116A7"/>
    <w:rsid w:val="00673DF9"/>
    <w:rsid w:val="00697399"/>
    <w:rsid w:val="00697B2E"/>
    <w:rsid w:val="006C79C6"/>
    <w:rsid w:val="00726CDB"/>
    <w:rsid w:val="00772CFC"/>
    <w:rsid w:val="007A2F22"/>
    <w:rsid w:val="007B0C7E"/>
    <w:rsid w:val="00864801"/>
    <w:rsid w:val="00866048"/>
    <w:rsid w:val="00972A9D"/>
    <w:rsid w:val="00975AF7"/>
    <w:rsid w:val="009B173E"/>
    <w:rsid w:val="009C7221"/>
    <w:rsid w:val="009D300D"/>
    <w:rsid w:val="009E4EFB"/>
    <w:rsid w:val="00A07850"/>
    <w:rsid w:val="00A2383F"/>
    <w:rsid w:val="00A67E25"/>
    <w:rsid w:val="00AA04D1"/>
    <w:rsid w:val="00AB553D"/>
    <w:rsid w:val="00AF34DA"/>
    <w:rsid w:val="00B23FE4"/>
    <w:rsid w:val="00B33C6D"/>
    <w:rsid w:val="00B8639F"/>
    <w:rsid w:val="00B9111E"/>
    <w:rsid w:val="00BF718B"/>
    <w:rsid w:val="00C00E82"/>
    <w:rsid w:val="00C0461B"/>
    <w:rsid w:val="00C07F92"/>
    <w:rsid w:val="00C31D65"/>
    <w:rsid w:val="00C37E65"/>
    <w:rsid w:val="00CA6808"/>
    <w:rsid w:val="00CA6AD0"/>
    <w:rsid w:val="00CB3B75"/>
    <w:rsid w:val="00CD2469"/>
    <w:rsid w:val="00CD66F8"/>
    <w:rsid w:val="00CE3675"/>
    <w:rsid w:val="00CE4BB7"/>
    <w:rsid w:val="00D14C5F"/>
    <w:rsid w:val="00D50C6C"/>
    <w:rsid w:val="00DD32A7"/>
    <w:rsid w:val="00E350B3"/>
    <w:rsid w:val="00ED0114"/>
    <w:rsid w:val="00ED2B7E"/>
    <w:rsid w:val="00F47CF9"/>
    <w:rsid w:val="00F602B2"/>
    <w:rsid w:val="00F7391E"/>
    <w:rsid w:val="00F77611"/>
    <w:rsid w:val="00F85B2D"/>
    <w:rsid w:val="00FA2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18D6D-77E0-4AAD-9C02-8332D78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756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13756F"/>
    <w:rPr>
      <w:color w:val="0000FF"/>
      <w:u w:val="single"/>
    </w:rPr>
  </w:style>
  <w:style w:type="paragraph" w:styleId="Textbubliny">
    <w:name w:val="Balloon Text"/>
    <w:basedOn w:val="Normlny"/>
    <w:link w:val="TextbublinyChar"/>
    <w:uiPriority w:val="99"/>
    <w:semiHidden/>
    <w:unhideWhenUsed/>
    <w:rsid w:val="007A2F2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2F22"/>
    <w:rPr>
      <w:rFonts w:ascii="Segoe UI" w:eastAsia="Times New Roman" w:hAnsi="Segoe UI" w:cs="Segoe UI"/>
      <w:sz w:val="18"/>
      <w:szCs w:val="18"/>
      <w:lang w:eastAsia="sk-SK"/>
    </w:rPr>
  </w:style>
  <w:style w:type="paragraph" w:styleId="Odsekzoznamu">
    <w:name w:val="List Paragraph"/>
    <w:basedOn w:val="Normlny"/>
    <w:uiPriority w:val="34"/>
    <w:qFormat/>
    <w:rsid w:val="0058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1015</Words>
  <Characters>5789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ORAVCOVÁ Mária</dc:creator>
  <cp:keywords/>
  <dc:description/>
  <cp:lastModifiedBy>ORAVCOVÁ Mária</cp:lastModifiedBy>
  <cp:revision>4</cp:revision>
  <cp:lastPrinted>2017-11-29T15:23:00Z</cp:lastPrinted>
  <dcterms:created xsi:type="dcterms:W3CDTF">2017-11-28T11:41:00Z</dcterms:created>
  <dcterms:modified xsi:type="dcterms:W3CDTF">2017-11-29T15:23:00Z</dcterms:modified>
</cp:coreProperties>
</file>